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4" w:rsidRPr="00B31465" w:rsidRDefault="00845BD4" w:rsidP="00C3668D">
      <w:pPr>
        <w:keepNext/>
        <w:keepLines/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bookmarkStart w:id="0" w:name="_Ref57670950"/>
      <w:bookmarkStart w:id="1" w:name="_Toc69729053"/>
      <w:r w:rsidRPr="00B3146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 xml:space="preserve">Извещение о проведении открытого запроса цен </w:t>
      </w:r>
      <w:bookmarkEnd w:id="0"/>
      <w:bookmarkEnd w:id="1"/>
    </w:p>
    <w:p w:rsidR="00845BD4" w:rsidRPr="00EF75A2" w:rsidRDefault="00845BD4" w:rsidP="00845BD4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C3668D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являющийся Организатором открытого запроса цен – Открытое Акционерное Общество «Санаторий-профилакторий «Солнечный» </w:t>
      </w:r>
      <w:r w:rsidRPr="00EF75A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(почтовый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адрес: 460023, Оренбургская область, г. Оренбург, ул. </w:t>
      </w:r>
      <w:proofErr w:type="gramStart"/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Турбинная</w:t>
      </w:r>
      <w:proofErr w:type="gramEnd"/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58), настоящим приглашает юридических/физических лиц, индивидуальных предпринимателей, (далее – поставщики, участник закупки) к участию в открытом запросе цен на право заключения Договора на </w:t>
      </w:r>
      <w:r w:rsidRPr="00EF75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поставку лекарственных средств на </w:t>
      </w:r>
      <w:r w:rsidR="00275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второй</w:t>
      </w:r>
      <w:r w:rsidR="00BB334A" w:rsidRPr="00EF75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квартал.</w:t>
      </w:r>
    </w:p>
    <w:p w:rsidR="00845BD4" w:rsidRPr="00EF75A2" w:rsidRDefault="00845BD4" w:rsidP="00845BD4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Извещение о проведении запроса цен одновременно является и документацией о проведении запроса цен и именуется в дальнейшем «Документация о проведении запроса цен» или «Документация».</w:t>
      </w:r>
    </w:p>
    <w:p w:rsidR="00EF75A2" w:rsidRPr="00EF75A2" w:rsidRDefault="00EF75A2" w:rsidP="00EF75A2">
      <w:pPr>
        <w:widowControl w:val="0"/>
        <w:autoSpaceDE w:val="0"/>
        <w:autoSpaceDN w:val="0"/>
        <w:adjustRightInd w:val="0"/>
        <w:spacing w:before="60" w:after="0" w:line="264" w:lineRule="auto"/>
        <w:ind w:left="567"/>
        <w:jc w:val="both"/>
        <w:rPr>
          <w:rFonts w:ascii="Times New Roman" w:eastAsia="Times New Roman" w:hAnsi="Times New Roman" w:cs="Times New Roman"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ОАО «Санаторий-профилакторий «Солнечный» (далее Общество) убеждено в том, что одним из важнейших условий устойчивого развития бизнеса является строгое соблюдение действующего законодательства, регламентирующего вопросы противодействия коррупции.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Общество заявляет о категорическом непринятии нечестных и противозаконных способов ведения бизнеса и добровольно принимает на себя дополнительные обязательства в области профилактики и предупреждения коррупции, рекомендованные российскими, зарубежными и международными органами и организациями. 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Общество (являясь дочерним предприятием </w:t>
      </w:r>
      <w:r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П</w:t>
      </w: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АО «МРСК Волги») информирует участников закупочных процедур о принципах и требованиях Антикоррупционной политики </w:t>
      </w:r>
      <w:r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П</w:t>
      </w: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АО «МРСК Волги» и ДЗО </w:t>
      </w:r>
      <w:r w:rsidR="00116754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П</w:t>
      </w: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АО «МРСК Волги» (далее – Антикоррупционная политика).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Участием в настоящих закупочных процедурах участник закупки подтверждает: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- ознакомление с Антикоррупционной политикой, размещенной на официальном сайте ОАО «Санаторий – профилакторий «Солнечный» в сети Интернет по адресу http://www.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http://solnce-oren.ru/akcioneram-i-investoram/korporativnye-dokumenty;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- согласие на соблюдение и исполнение принципов, требований Антикоррупционной политики, в том числе обязательство не совершать коррупционные⃰ и иные правонарушения, представить полную и достоверную информацию о цепочке собственников (включая конечных бенефициаров), о структуре исполнительных органов, о согласии на обработку персональных данных по установленной форме и с приложением подтверждающих документов,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- обязательство представления справки о налич</w:t>
      </w:r>
      <w:proofErr w:type="gramStart"/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ии у У</w:t>
      </w:r>
      <w:proofErr w:type="gramEnd"/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частника закупки связей, носящих характер аффилированности с сотрудниками Заказчика или Организатора закупки и/или конфликта интересов, </w:t>
      </w:r>
    </w:p>
    <w:p w:rsidR="00EF75A2" w:rsidRPr="00EF75A2" w:rsidRDefault="00EF75A2" w:rsidP="00EF7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- согласие на выполнение обязанности уведомить ОАО «Санаторий-профилакторий «Солнечный» о возникновения у участника закупки обоснованного предположения, что произошло или может произойти Коррупционное правонарушение. Уведомление производится в письменной форме с указанием на соответствующие факты в адрес генерального директора ОАО «Санаторий-профилакторий «Солнечный» </w:t>
      </w:r>
    </w:p>
    <w:p w:rsidR="00EF75A2" w:rsidRPr="00275DE3" w:rsidRDefault="00EF75A2" w:rsidP="00EF75A2">
      <w:pPr>
        <w:tabs>
          <w:tab w:val="num" w:pos="1650"/>
        </w:tabs>
        <w:autoSpaceDE w:val="0"/>
        <w:autoSpaceDN w:val="0"/>
        <w:adjustRightInd w:val="0"/>
        <w:spacing w:before="60"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  <w:r w:rsidRPr="00275DE3"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  <w:t>* В Российской Федерации предусмотрены уголовная и административная ответственность за совершение следующих коррупционных правонарушений: дача взятки, посредничество во взяточничестве, злоупотребление полномочиями, мошенничество, совершенное»</w:t>
      </w:r>
      <w:proofErr w:type="gramStart"/>
      <w:r w:rsidRPr="00275DE3"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  <w:t>.</w:t>
      </w:r>
      <w:proofErr w:type="gramEnd"/>
      <w:r w:rsidRPr="00275DE3"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  <w:t xml:space="preserve"> </w:t>
      </w:r>
      <w:proofErr w:type="gramStart"/>
      <w:r w:rsidRPr="00275DE3"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  <w:t>с</w:t>
      </w:r>
      <w:proofErr w:type="gramEnd"/>
      <w:r w:rsidRPr="00275DE3"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  <w:t xml:space="preserve"> использованием служебного положения, присвоение или растрата, совершенное с использованием служебного положения, коммерческий подкуп, незаконное вознаграждение от имени юридического лица».</w:t>
      </w:r>
    </w:p>
    <w:p w:rsidR="00845BD4" w:rsidRPr="00EF75A2" w:rsidRDefault="00845BD4" w:rsidP="00FA124B">
      <w:pPr>
        <w:numPr>
          <w:ilvl w:val="0"/>
          <w:numId w:val="41"/>
        </w:numPr>
        <w:tabs>
          <w:tab w:val="clear" w:pos="1440"/>
          <w:tab w:val="num" w:pos="0"/>
        </w:tabs>
        <w:autoSpaceDE w:val="0"/>
        <w:autoSpaceDN w:val="0"/>
        <w:spacing w:before="40"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опубликована </w:t>
      </w:r>
      <w:r w:rsidRPr="00EF75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официальном сайте </w:t>
      </w:r>
      <w:hyperlink r:id="rId9" w:history="1"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eastAsia="ru-RU"/>
          </w:rPr>
          <w:t>.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val="en-US" w:eastAsia="ru-RU"/>
          </w:rPr>
          <w:t>zakupki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eastAsia="ru-RU"/>
          </w:rPr>
          <w:t>.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eastAsia="ru-RU"/>
          </w:rPr>
          <w:t>.</w:t>
        </w:r>
        <w:r w:rsidRPr="00EF75A2">
          <w:rPr>
            <w:rFonts w:ascii="Times New Roman" w:eastAsia="Times New Roman" w:hAnsi="Times New Roman" w:cs="Times New Roman"/>
            <w:bCs/>
            <w:snapToGrid w:val="0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F75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="004F31FB" w:rsidRPr="00EF75A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</w:t>
      </w:r>
      <w:r w:rsidR="00FA124B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опия опубликована на корпоративном сайте ОАО «Санаторий-профилакторий «Солнечный» </w:t>
      </w:r>
      <w:hyperlink r:id="rId10" w:history="1">
        <w:r w:rsidR="004F31FB" w:rsidRPr="00EF75A2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www.solnce-oren.ru</w:t>
        </w:r>
      </w:hyperlink>
      <w:r w:rsidR="004F31FB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чем за 5 дней до окончания срока подачи заявок.</w:t>
      </w:r>
    </w:p>
    <w:p w:rsidR="00845BD4" w:rsidRPr="00EF75A2" w:rsidRDefault="00845BD4" w:rsidP="00FA124B">
      <w:pPr>
        <w:numPr>
          <w:ilvl w:val="0"/>
          <w:numId w:val="41"/>
        </w:numPr>
        <w:tabs>
          <w:tab w:val="num" w:pos="709"/>
        </w:tabs>
        <w:autoSpaceDE w:val="0"/>
        <w:autoSpaceDN w:val="0"/>
        <w:spacing w:before="40"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Документации может быть получена любым участником закупки с сайта, указанного в п.1. </w:t>
      </w:r>
    </w:p>
    <w:p w:rsidR="00845BD4" w:rsidRPr="00EF75A2" w:rsidRDefault="00845BD4" w:rsidP="00845BD4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Запроса цен на право заключения </w:t>
      </w:r>
      <w:r w:rsidRPr="00EF75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Договора на </w:t>
      </w:r>
      <w:r w:rsidRPr="00EF75A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поставку</w:t>
      </w:r>
      <w:r w:rsidRPr="00EF75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лекарственных средств на </w:t>
      </w:r>
      <w:r w:rsidR="00275DE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второй</w:t>
      </w:r>
      <w:r w:rsidR="00DB65B4" w:rsidRPr="00EF75A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квартал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для нужд ОАО «Санаторий-профилакторий «Солнечный» Закупка № </w:t>
      </w:r>
      <w:r w:rsidR="00275DE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3146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B65B4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 Лот № 1</w:t>
      </w:r>
      <w:r w:rsidR="00306ECA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6349" w:rsidRPr="00EF75A2" w:rsidRDefault="00306ECA" w:rsidP="00C66349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r w:rsidR="00C66349" w:rsidRPr="00EF7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аказчик:</w:t>
      </w:r>
      <w:r w:rsidR="00C66349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ОАО « Санаторий-профилакторий «Солнечный»</w:t>
      </w:r>
    </w:p>
    <w:p w:rsidR="00C66349" w:rsidRPr="00EF75A2" w:rsidRDefault="00C66349" w:rsidP="00C66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 финансирования</w:t>
      </w: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: собственные средства</w:t>
      </w:r>
    </w:p>
    <w:p w:rsidR="004F31FB" w:rsidRPr="00EF75A2" w:rsidRDefault="004F31FB" w:rsidP="00C66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Основные условия заключаемого договора по результатам открытого запроса цен:</w:t>
      </w:r>
    </w:p>
    <w:p w:rsidR="004F31FB" w:rsidRDefault="004F31FB" w:rsidP="00C66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</w:t>
      </w:r>
      <w:r w:rsidR="006608D8" w:rsidRP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.1 Спецификация №1</w:t>
      </w:r>
    </w:p>
    <w:p w:rsidR="00023A98" w:rsidRDefault="00023A98" w:rsidP="00C66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160"/>
        <w:gridCol w:w="47"/>
        <w:gridCol w:w="1932"/>
        <w:gridCol w:w="1790"/>
        <w:gridCol w:w="827"/>
        <w:gridCol w:w="687"/>
        <w:gridCol w:w="1792"/>
      </w:tblGrid>
      <w:tr w:rsidR="00B31465" w:rsidRPr="00AB483D" w:rsidTr="003A17D3">
        <w:trPr>
          <w:trHeight w:val="8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УТВЕРЖДАЮ</w:t>
            </w:r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Генеральный  директор</w:t>
            </w:r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ОАО СП «Солнечный»</w:t>
            </w:r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 </w:t>
            </w:r>
            <w:proofErr w:type="spellStart"/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Е.В.Чигарькова</w:t>
            </w:r>
            <w:proofErr w:type="spellEnd"/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«____»_________ 2016</w:t>
            </w:r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31465" w:rsidRPr="00AB483D" w:rsidRDefault="00B31465" w:rsidP="003A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Техническое задание</w:t>
            </w:r>
          </w:p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 лоту: Поставка лекарственных средств </w:t>
            </w:r>
            <w:proofErr w:type="gramStart"/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2квартал 2016</w:t>
            </w:r>
          </w:p>
          <w:p w:rsidR="00B31465" w:rsidRPr="00AB483D" w:rsidRDefault="00B31465" w:rsidP="00B314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</w:p>
        </w:tc>
      </w:tr>
      <w:tr w:rsidR="00B31465" w:rsidRPr="00AB483D" w:rsidTr="003A17D3">
        <w:trPr>
          <w:trHeight w:val="820"/>
        </w:trPr>
        <w:tc>
          <w:tcPr>
            <w:tcW w:w="445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Международное непатентованное наименование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требования к продукции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Ед-ца изм-я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sz w:val="18"/>
                <w:szCs w:val="18"/>
              </w:rPr>
              <w:t>Место поставки, получатель</w:t>
            </w:r>
          </w:p>
        </w:tc>
      </w:tr>
      <w:tr w:rsidR="00B31465" w:rsidRPr="00AB483D" w:rsidTr="003A17D3">
        <w:trPr>
          <w:trHeight w:val="29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31465" w:rsidRPr="00AB483D" w:rsidRDefault="00B31465" w:rsidP="003A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4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Лот №1 – Лекарственные средства</w:t>
            </w:r>
          </w:p>
        </w:tc>
      </w:tr>
      <w:tr w:rsidR="00B31465" w:rsidRPr="00AB483D" w:rsidTr="003A17D3">
        <w:trPr>
          <w:trHeight w:val="821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(или эквивалент)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10% 40 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821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Метамизол натрия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Анальгин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Раствор10%-2,0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Амлодипин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Амлодипин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Таб10мг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Метамизол натрия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Анальгин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0,5№10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51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Бромгексин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0,008 №50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51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Метопролола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Беталок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Торасемид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Бритомар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10мг№30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Борная кислота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Борная кислота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3%-25,0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Вакцина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ллвак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0,5мл/1доза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доз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Валидол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Валерьяна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1%-10,0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Варфарин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Варфарин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никомед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2,5мг №100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Спиронолактон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Верошпирон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25 мг № 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5000ед №5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Глюконат кальция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 10,0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Гидрокортизон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Гидрокортизоновая мазь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1% 10 г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Метаформин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Глюкофаж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1000№60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Мебгидролин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Диазолин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мг № 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3,0 №5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Диклофенак 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свечи 100 мг № 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Дицинон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2,0 №50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Димедрол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1% 1,0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1026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Дибазол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1% 5,0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Гликлазид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Диабетон М В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Дротаверина гидрохлорид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0.04 г № 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Индопамид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Индапамид ретард (или эквивалент)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таб.1, 5 мг № 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Индометацин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Индометациновая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мазь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мазь 10 % 40 г туба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Актропид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Инсулин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100ме,10мл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Йод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5%-10мл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Канефрон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№60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Капотен 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25 мг №40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Кетаролак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Кеторол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10 мг № 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Амиодарон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Кордарон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200 мг № 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Амиодарон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Кордарон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 -3,0 №6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Никетамид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Кордиамин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250мг/мл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1026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Эноксапарин натрия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Клексан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0,4№10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1026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Хвойный экстракт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1026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Нифидипин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Коринфар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10мг №50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Фурасемид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Лазикс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2,0№10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Амброксол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Лазолван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 д/приема внутрь 15 мг\2мл фл. 100мл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Диоксометилтетрагидропиримидин+Хлорамфеникол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Левомеколь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мазь туба 40 г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Клопидогрел)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Лопирел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75 мг № 100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Лоперамид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Лоперамид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2мг №20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Псикаин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2% 2,0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Псикаин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Капли глазные 10,0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Магния сульфат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 25%-5,0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Алтея лекарственного травы экстракт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Мукалтин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Физиотенз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0,2мг№14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Изосорбит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мононитрат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Моносан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Железа  гидроксид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полимальтозный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комплекс-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Мальтофер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Таб100мг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Джонсон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масло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массажное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200,0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Нумесулид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Найз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мг таб. № 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Натрия хлорид 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амп. 0,9%-5,0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Нафозолин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Нафтизин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0,1 % 15 мл фл/кап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Пиридинкарбонова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Никотиновая кислота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1% 1,0№10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1% 5,0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Валсартан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Нортиван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0,5 №40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Прокаин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Новокаин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0,5%-5,0 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Но-шпа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2,0 №25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Омепрозол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Омепразол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капс. 20 мг № 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Олазоль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Олазоль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Аэрозоль-80,0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Калия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аспарагинат+магния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аспарагинат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Панангин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 №5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таб. 30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Парацетамол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500 мг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Водорода </w:t>
            </w: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перексид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Перекись водорода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3%-40, 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Пирацетам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5,0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Периндокрил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Престариум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10мг 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Медопред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Амп30мг/мл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Аэрозоль 30,0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Римантадин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Ремантадин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 50мг №20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Хлоропирамин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Супрастин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1,0 №5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Брилинта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мг №56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Железа сульфат +аскорбиновая кислота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Сорбифер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дурулес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таб.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/о № 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Сульфацетамид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Сульфацил натрия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 капли 20% 10 мл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Смекта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 для приема внутрь№10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Скипар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Эмульсия белая500 мл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Метамизол натрия+Триацетонамин_4толуолсульфонат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Темпалгин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таб.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/о № 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Ацетилсалициловая кислота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Тромбо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АСС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таб.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/о 100 мг № 28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Активированный уголь)</w:t>
            </w:r>
            <w:proofErr w:type="gram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Уголь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активиророванный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0.25г № 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Фитоседан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№3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Успокоительный сбор №3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Фильр</w:t>
            </w:r>
            <w:proofErr w:type="spell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-пакет №20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Амбазон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Фарингосепт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10 мг №20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Бромдигидрохлорфенилбензодиазепин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Феназепам 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таб. 0,1 мг № 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Нитрофурантоин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Фурадонин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 0,05 г № 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Метоклопрамид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Церукал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2,0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Ацетилсалициловая </w:t>
            </w: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кислота+Кофеин+парацетамол</w:t>
            </w:r>
            <w:proofErr w:type="spellEnd"/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Цитрамо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н-</w:t>
            </w:r>
            <w:proofErr w:type="gramEnd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 (или эквивалент)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таб.№10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Аминофиллин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Эуфиллин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амп 2,4 %-10,0 №10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Фосфолипиды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Эссенциале </w:t>
            </w:r>
            <w:proofErr w:type="gram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 5.0 №5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Фосфолипиды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Эссенциале форте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    30мг№30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vMerge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1465" w:rsidRPr="00AB483D" w:rsidTr="003A17D3">
        <w:trPr>
          <w:trHeight w:val="285"/>
        </w:trPr>
        <w:tc>
          <w:tcPr>
            <w:tcW w:w="445" w:type="pct"/>
            <w:shd w:val="clear" w:color="auto" w:fill="auto"/>
          </w:tcPr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83D">
              <w:rPr>
                <w:rFonts w:ascii="Times New Roman" w:hAnsi="Times New Roman"/>
                <w:sz w:val="18"/>
                <w:szCs w:val="18"/>
              </w:rPr>
              <w:t>92</w:t>
            </w:r>
          </w:p>
          <w:p w:rsidR="00B31465" w:rsidRPr="00AB483D" w:rsidRDefault="00B31465" w:rsidP="003A17D3">
            <w:pPr>
              <w:pStyle w:val="affd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Эдарби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B31465" w:rsidRPr="00AB483D" w:rsidRDefault="00B31465" w:rsidP="003A17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80мг  №28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B31465" w:rsidRPr="00AB483D" w:rsidRDefault="00B31465" w:rsidP="003A17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B31465" w:rsidRPr="00AB483D" w:rsidRDefault="00B31465" w:rsidP="003A17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23A98" w:rsidRDefault="00023A98" w:rsidP="00C66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FE3" w:rsidRDefault="00392FE3" w:rsidP="00392FE3"/>
    <w:p w:rsidR="00392FE3" w:rsidRPr="00834731" w:rsidRDefault="00392FE3" w:rsidP="00392FE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31465" w:rsidRDefault="00B31465" w:rsidP="00392FE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92FE3" w:rsidRPr="00834731" w:rsidRDefault="00392FE3" w:rsidP="00392FE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3473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Итого с  НДС______________(без НДС)_________________________ </w:t>
      </w:r>
    </w:p>
    <w:p w:rsidR="00392FE3" w:rsidRPr="00834731" w:rsidRDefault="00392FE3" w:rsidP="00392F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392FE3" w:rsidRPr="00834731">
          <w:pgSz w:w="11907" w:h="16840"/>
          <w:pgMar w:top="1134" w:right="567" w:bottom="567" w:left="1418" w:header="397" w:footer="397" w:gutter="0"/>
          <w:pgNumType w:start="13"/>
          <w:cols w:space="720"/>
        </w:sectPr>
      </w:pPr>
    </w:p>
    <w:p w:rsidR="00C74671" w:rsidRPr="00BB6300" w:rsidRDefault="00C74671" w:rsidP="00845BD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7493257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</w:t>
      </w:r>
      <w:proofErr w:type="gramStart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вышеуказанного</w:t>
      </w:r>
      <w:proofErr w:type="gramEnd"/>
      <w:r w:rsidR="00994B4E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продукция должна соответствовать следующим требованиям: </w:t>
      </w:r>
    </w:p>
    <w:p w:rsidR="00845BD4" w:rsidRPr="00BB6300" w:rsidRDefault="00845BD4" w:rsidP="00845BD4">
      <w:pPr>
        <w:tabs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6300">
        <w:rPr>
          <w:rFonts w:ascii="Times New Roman" w:eastAsia="Calibri" w:hAnsi="Times New Roman" w:cs="Times New Roman"/>
          <w:sz w:val="20"/>
          <w:szCs w:val="20"/>
        </w:rPr>
        <w:t xml:space="preserve">- продукция должна соответствовать требованиям соответствующих стандартов и Техническим характеристикам, соответствие продукции указанным требованиям подтверждается предоставлением Покупателю копии декларации о соответствии (либо сертификата соответствия в случае добровольной сертификации) на каждую партию каждого вида поставляемой продукции в момент осуществления поставки; </w:t>
      </w:r>
    </w:p>
    <w:p w:rsidR="00845BD4" w:rsidRPr="00BB6300" w:rsidRDefault="00845BD4" w:rsidP="00845BD4">
      <w:pPr>
        <w:tabs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6300">
        <w:rPr>
          <w:rFonts w:ascii="Times New Roman" w:eastAsia="Calibri" w:hAnsi="Times New Roman" w:cs="Times New Roman"/>
          <w:sz w:val="20"/>
          <w:szCs w:val="20"/>
        </w:rPr>
        <w:t>- поставщик гарантирует качество поставляемой продукции в течение всего срока годности продукции, остаточный срок годности товара, в момент передачи должен быть не менее 70 % от общего срока годности.</w:t>
      </w:r>
    </w:p>
    <w:p w:rsidR="00845BD4" w:rsidRPr="00BB6300" w:rsidRDefault="00845BD4" w:rsidP="00845BD4">
      <w:pPr>
        <w:tabs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6300">
        <w:rPr>
          <w:rFonts w:ascii="Times New Roman" w:eastAsia="Calibri" w:hAnsi="Times New Roman" w:cs="Times New Roman"/>
          <w:sz w:val="20"/>
          <w:szCs w:val="20"/>
        </w:rPr>
        <w:t>- продукция должна быть соответствующим образом упакована,  упаковка должна обеспечить сохранность продукции при хранении и транспортировке.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поставленной продукции осуществляется по факту поставки на основании выставле</w:t>
      </w:r>
      <w:r w:rsidR="00994B4E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счетов-фактур в течение 10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поставки.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поставки: с </w:t>
      </w:r>
      <w:r w:rsidR="00280E84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подписания договора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B31465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EF75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23A9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3146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023A9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 должен обеспечить возможность экстренной доставки продукции в срок не позднее 3 </w:t>
      </w:r>
      <w:r w:rsidR="00E230A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(трех)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 с момента получения заявки от Заказчика.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несоответствия количества, товарного вида или ассортимента продукции Поставщик в срок не более 1 (один) рабочий день должен устранить соответствующее несоответствие.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Поставщиком по заявке Покупателя, на склад по адресу: г. Оренбург, ул. Турбинная,</w:t>
      </w:r>
      <w:r w:rsidR="00E230A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58. </w:t>
      </w:r>
    </w:p>
    <w:p w:rsidR="00845BD4" w:rsidRPr="00BB6300" w:rsidRDefault="00845BD4" w:rsidP="00845BD4">
      <w:pPr>
        <w:tabs>
          <w:tab w:val="num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должен соблюдать время поставки, документы доставлять вместе с товаром.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426"/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Ответственными представителями Покупателя, которые осуществляют принятие товара, поставляемого по настоящему Договору, являются:</w:t>
      </w:r>
    </w:p>
    <w:p w:rsidR="00845BD4" w:rsidRPr="00BB6300" w:rsidRDefault="00845BD4" w:rsidP="00845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</w:t>
      </w:r>
      <w:r w:rsidR="00E230A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главная медицинская сестра Карпушкина Раиса Андреевна, тел. (3532)78-80-15 (по адресу г. Оренбург, ул. Турбинная, 58);</w:t>
      </w:r>
    </w:p>
    <w:p w:rsidR="00845BD4" w:rsidRPr="00BB6300" w:rsidRDefault="00845BD4" w:rsidP="00845BD4">
      <w:pPr>
        <w:tabs>
          <w:tab w:val="num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Доставка, погрузка разгрузка и выкладка продукции  на склад Покупателя осуществляется силами Поставщика.</w:t>
      </w:r>
    </w:p>
    <w:p w:rsidR="00845BD4" w:rsidRPr="00BB6300" w:rsidRDefault="00845BD4" w:rsidP="008069F3">
      <w:pPr>
        <w:numPr>
          <w:ilvl w:val="0"/>
          <w:numId w:val="41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3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Начальная (максимальная) цена лота </w:t>
      </w:r>
      <w:r w:rsidRPr="00BB630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– </w:t>
      </w:r>
      <w:r w:rsidR="00023A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200</w:t>
      </w:r>
      <w:r w:rsidR="00DB65B4" w:rsidRPr="00BB63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023A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00</w:t>
      </w:r>
      <w:r w:rsidR="00DB65B4" w:rsidRPr="00BB63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0</w:t>
      </w:r>
      <w:r w:rsidRPr="00BB63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,00</w:t>
      </w:r>
      <w:r w:rsidR="008069F3" w:rsidRPr="00BB63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A5080" w:rsidRPr="00BB63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23A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(Двести тысяч рублей 00 копеек)</w:t>
      </w:r>
      <w:r w:rsidR="00DB65B4" w:rsidRPr="00BB63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5080" w:rsidRPr="00BB63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НДС, транспортными расходами, затрат на упаковку (тару)</w:t>
      </w:r>
      <w:r w:rsidR="006608D8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транспортировку товара до грузополучателя и разгрузка товара, страховые взносы, налоги, сборы, платежи и другие обязательные отчисления, производиться  Поставщиком.</w:t>
      </w:r>
      <w:proofErr w:type="gramEnd"/>
      <w:r w:rsidR="006608D8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если в предложении участника указана стоимость продукции без НДС, то комиссия с целью сопоставления ценовых предложений участников будет осуществлять корректировку цены предложения с учетом НДС. Превышение начальной (максимальной) цены предлагаемой продукции может являться основанием для отклонения.</w:t>
      </w:r>
    </w:p>
    <w:p w:rsidR="006608D8" w:rsidRPr="00BB6300" w:rsidRDefault="006608D8" w:rsidP="008069F3">
      <w:pPr>
        <w:numPr>
          <w:ilvl w:val="0"/>
          <w:numId w:val="41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может быть любой поставщик. Претендовать на победу в данной  закупке по запросу цен может Участник, отвечающий следующим требованиям: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должно быть подано на русском языке. Все цены должны быть выражены в российских рублях.</w:t>
      </w:r>
      <w:r w:rsidR="006608D8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Предложение должно быть подано в запечатанном, не прозрачном конверте, с указанием наименования закупки и его номера, а так же наименование организации закупки.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имеет право подать только одно предложение. В случае подачи участником нескольких предложений все они будут отклонены без рассмотрения по существу.</w:t>
      </w:r>
      <w:r w:rsidRPr="00BB63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7FA4" w:rsidRPr="00BB6300" w:rsidRDefault="00845BD4" w:rsidP="00B37FA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допускается подача предложений на отдельные позиции или часть объёма, по какой- либо из позиций выше указанного перечня продукции.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Участник закупки не должен находиться в реестре недобросовестных поставщиков, размещённом на сайте </w:t>
      </w:r>
      <w:hyperlink r:id="rId11" w:history="1">
        <w:r w:rsidRPr="00BB6300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ru-RU"/>
          </w:rPr>
          <w:t>www.zakupki.gov.ru</w:t>
        </w:r>
      </w:hyperlink>
      <w:r w:rsidR="00941318" w:rsidRPr="00BB630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, </w:t>
      </w:r>
      <w:r w:rsidR="00941318"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не должен находит</w:t>
      </w:r>
      <w:r w:rsidR="0029503C"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ь</w:t>
      </w:r>
      <w:r w:rsidR="00941318"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ся, в процессе ликвидации</w:t>
      </w: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32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Участник закупки представляет </w:t>
      </w:r>
      <w:r w:rsidRPr="00BB630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заверенную участником копию выписки из единого государственного реестра юридических лиц</w:t>
      </w: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(выписка из единого государственного реестра индивидуальных предпринимателей), выданную не ранее чем за 60 дней до даты опубликования извещения о закупке.</w:t>
      </w:r>
      <w:bookmarkEnd w:id="2"/>
    </w:p>
    <w:p w:rsidR="003161A5" w:rsidRPr="00BB6300" w:rsidRDefault="003161A5" w:rsidP="00845BD4">
      <w:pPr>
        <w:numPr>
          <w:ilvl w:val="0"/>
          <w:numId w:val="41"/>
        </w:numPr>
        <w:tabs>
          <w:tab w:val="num" w:pos="567"/>
          <w:tab w:val="num" w:pos="720"/>
          <w:tab w:val="left" w:pos="32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Участник закупки </w:t>
      </w:r>
      <w:r w:rsidRPr="00BB630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предоставляет </w:t>
      </w:r>
      <w:r w:rsidRPr="00BB630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заверенные Участником копии действующих лицензий</w:t>
      </w:r>
      <w:r w:rsidRPr="00BB630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на осуществление фармацевтической деятельности.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32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Предложение должно быть оформлено по формам, приведенным в Приложение №1, №2</w:t>
      </w:r>
      <w:r w:rsidR="0029503C"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№3</w:t>
      </w:r>
      <w:r w:rsidR="003D355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№4</w:t>
      </w:r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 настоящему запросу цен, и быть действительным не менее 60 дней с момента окончания срока подачи предложений. 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 (далее - уполномоченного лица). Предложение также должно быть скреплено печатью поставщика. В случае</w:t>
      </w:r>
      <w:proofErr w:type="gramStart"/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proofErr w:type="gramEnd"/>
      <w:r w:rsidRPr="00BB630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если поставщиком является физическое лицо, то предложение должно быть подписано собственноручно и заверена нотариально, или уполномоченным им лицом на основании доверенности, заверенной нотариально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32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начала приема предложений </w:t>
      </w:r>
      <w:r w:rsidRPr="00D737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«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="00E230A7" w:rsidRPr="00D737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="007A3079" w:rsidRPr="00D737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37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D737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32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Предложение должно быть подано до </w:t>
      </w:r>
      <w:r w:rsidR="0029503C" w:rsidRPr="00BB63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</w:t>
      </w:r>
      <w:r w:rsidR="002A65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="0029503C" w:rsidRPr="00BB63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-00</w:t>
      </w:r>
      <w:r w:rsidR="00E230A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времени </w:t>
      </w:r>
      <w:r w:rsidR="00E230A7"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023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A65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E230A7"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2A65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="002B33F5"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230A7"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2B33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следующем порядке: </w:t>
      </w:r>
    </w:p>
    <w:p w:rsidR="00845BD4" w:rsidRPr="00BB6300" w:rsidRDefault="00845BD4" w:rsidP="00845BD4">
      <w:p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оригинал предложения участника должен быть доставлен по адресу: г. Оренбург, ул. </w:t>
      </w:r>
      <w:proofErr w:type="gramStart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Турбинная</w:t>
      </w:r>
      <w:proofErr w:type="gramEnd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58, каб. 207</w:t>
      </w:r>
    </w:p>
    <w:p w:rsidR="00D73702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открытого запроса цен проводит процедуру вскрытия поступивших  предложений </w:t>
      </w:r>
      <w:proofErr w:type="gramStart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5BD4" w:rsidRPr="00BB6300" w:rsidRDefault="0029503C" w:rsidP="00845BD4">
      <w:pPr>
        <w:numPr>
          <w:ilvl w:val="0"/>
          <w:numId w:val="41"/>
        </w:num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</w:t>
      </w:r>
      <w:r w:rsidR="002A65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  <w:r w:rsidRPr="00BB63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-00</w:t>
      </w:r>
      <w:r w:rsidR="00E230A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(время местное) </w:t>
      </w:r>
      <w:r w:rsidR="00E230A7" w:rsidRPr="00392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="00845BD4" w:rsidRPr="00392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="007A3079" w:rsidRPr="00392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45BD4" w:rsidRPr="00392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B314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845BD4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присутствии не менее чем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="00845BD4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комиссии.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Оригиналы предложений, полученные до окончания срока подачи заявок, рассматриваются по адресу: г. Оренбург, ул. </w:t>
      </w:r>
      <w:proofErr w:type="gramStart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Турбинная</w:t>
      </w:r>
      <w:proofErr w:type="gramEnd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58, каб. 207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Разъяснение настоящего извещения о проведении запр</w:t>
      </w:r>
      <w:bookmarkStart w:id="3" w:name="_GoBack"/>
      <w:bookmarkEnd w:id="3"/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оса цен не предусматривается.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  <w:tab w:val="left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30 дней со дня вскрытия конвертов с предложениями Участников, определит Победителя и уведомит его об этом. Организатор процедуры вправе, при необходимости, изменить данный срок. Единственным критерием для определения Победителя является наименьшая цена заявки при условии соответствия предложения, предлагаемой продукции и условиям настоящего запроса цен.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по итогам открытого запроса цен, заключается между ОАО «Санаторий-профилакторий «Солнечный» и Победителем на основании Протокола о результатах открытого запроса цен в течение </w:t>
      </w:r>
      <w:r w:rsidR="0029503C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B63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с момента его подписания.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уведомления о результатах запроса цен, Победитель в течение 10 календарных дней должен предоставить в адрес ОАО «Санаторий-профилакторий «Солнечный» заполненный и подписанный проект договора со всеми приложениями. Проект договора заполняется в строгом соответствии с приложением №</w:t>
      </w:r>
      <w:r w:rsidR="0029503C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документации. В случае не представления в течение 10 календарных дней заполненного проекта договора участник переговоров утрачивает статус Победителя и его действия (бездействия) означают отказ от заключения договора.  Победителю  необходимо вместе с договором представить следующий пакет документов:</w:t>
      </w:r>
    </w:p>
    <w:p w:rsidR="00845BD4" w:rsidRPr="00BB6300" w:rsidRDefault="00845BD4" w:rsidP="00845BD4">
      <w:pPr>
        <w:numPr>
          <w:ilvl w:val="0"/>
          <w:numId w:val="43"/>
        </w:numPr>
        <w:tabs>
          <w:tab w:val="num" w:pos="567"/>
          <w:tab w:val="left" w:pos="8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заверенную участником копию Свидетельства о государственной регистрации юридического лица; </w:t>
      </w:r>
    </w:p>
    <w:p w:rsidR="00845BD4" w:rsidRPr="00BB6300" w:rsidRDefault="00845BD4" w:rsidP="00845BD4">
      <w:pPr>
        <w:numPr>
          <w:ilvl w:val="0"/>
          <w:numId w:val="43"/>
        </w:numPr>
        <w:tabs>
          <w:tab w:val="num" w:pos="567"/>
          <w:tab w:val="left" w:pos="8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заверенную участником копию Свидетельства о постановке на налоговый учет;</w:t>
      </w:r>
    </w:p>
    <w:p w:rsidR="00845BD4" w:rsidRPr="00BB6300" w:rsidRDefault="00845BD4" w:rsidP="00845BD4">
      <w:pPr>
        <w:numPr>
          <w:ilvl w:val="0"/>
          <w:numId w:val="43"/>
        </w:numPr>
        <w:tabs>
          <w:tab w:val="num" w:pos="567"/>
          <w:tab w:val="left" w:pos="8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оригинал заполненной и подписанной контрагентом информации о собственниках (включая конечных бенефициаров), составленной по форме Приложения № </w:t>
      </w:r>
      <w:r w:rsidR="0029503C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проекту договора;</w:t>
      </w:r>
    </w:p>
    <w:p w:rsidR="00845BD4" w:rsidRPr="00BB6300" w:rsidRDefault="00845BD4" w:rsidP="00845BD4">
      <w:pPr>
        <w:numPr>
          <w:ilvl w:val="0"/>
          <w:numId w:val="43"/>
        </w:numPr>
        <w:tabs>
          <w:tab w:val="num" w:pos="567"/>
          <w:tab w:val="left" w:pos="8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заполненной и подписанной информации о контрагенте-резиденте, составленной по форме Приложения № 4 к проекту договора</w:t>
      </w:r>
    </w:p>
    <w:p w:rsidR="00845BD4" w:rsidRPr="00BB6300" w:rsidRDefault="00845BD4" w:rsidP="00845BD4">
      <w:pPr>
        <w:widowControl w:val="0"/>
        <w:numPr>
          <w:ilvl w:val="0"/>
          <w:numId w:val="43"/>
        </w:numPr>
        <w:tabs>
          <w:tab w:val="num" w:pos="567"/>
          <w:tab w:val="left" w:pos="88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подписанного со стороны контрагента согласия на обработку персональных данных по форме Приложения № 5 к проекту договора.</w:t>
      </w:r>
    </w:p>
    <w:p w:rsidR="00845BD4" w:rsidRPr="00BB6300" w:rsidRDefault="00845BD4" w:rsidP="00845BD4">
      <w:pPr>
        <w:numPr>
          <w:ilvl w:val="0"/>
          <w:numId w:val="41"/>
        </w:numPr>
        <w:tabs>
          <w:tab w:val="num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приглашение не является торгами (конкурсом, аукционом), и его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810967" w:rsidRPr="00BB6300" w:rsidRDefault="00810967" w:rsidP="0081096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967" w:rsidRPr="00BB6300" w:rsidRDefault="00810967" w:rsidP="0081096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967" w:rsidRPr="00BB6300" w:rsidRDefault="00810967" w:rsidP="0081096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BD4" w:rsidRPr="00BB6300" w:rsidRDefault="00845BD4" w:rsidP="00845BD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Приложение 1: форма Предложения (на </w:t>
      </w:r>
      <w:smartTag w:uri="urn:schemas-microsoft-com:office:smarttags" w:element="metricconverter">
        <w:smartTagPr>
          <w:attr w:name="ProductID" w:val="1 л"/>
        </w:smartTagPr>
        <w:r w:rsidRPr="00BB6300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1 л</w:t>
        </w:r>
      </w:smartTag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.)</w:t>
      </w:r>
    </w:p>
    <w:p w:rsidR="00845BD4" w:rsidRPr="00BB6300" w:rsidRDefault="00845BD4" w:rsidP="00845BD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Приложение 2: форма </w:t>
      </w: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собственниках (включая конечных бенефициаров)  (на </w:t>
      </w:r>
      <w:smartTag w:uri="urn:schemas-microsoft-com:office:smarttags" w:element="metricconverter">
        <w:smartTagPr>
          <w:attr w:name="ProductID" w:val="1 л"/>
        </w:smartTagPr>
        <w:r w:rsidRPr="00BB63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л</w:t>
        </w:r>
      </w:smartTag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C439EE" w:rsidRDefault="00C439EE" w:rsidP="0089340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r w:rsidR="00810967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3403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Анкета о принадлежности к субъектам малого/ среднего предпринимательства </w:t>
      </w:r>
      <w:proofErr w:type="gramStart"/>
      <w:r w:rsidR="00893403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893403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7630F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93403" w:rsidRPr="00BB6300">
        <w:rPr>
          <w:rFonts w:ascii="Times New Roman" w:eastAsia="Times New Roman" w:hAnsi="Times New Roman" w:cs="Times New Roman"/>
          <w:sz w:val="20"/>
          <w:szCs w:val="20"/>
          <w:lang w:eastAsia="ru-RU"/>
        </w:rPr>
        <w:t>л.)</w:t>
      </w:r>
    </w:p>
    <w:p w:rsidR="00023A98" w:rsidRPr="00BB6300" w:rsidRDefault="00023A98" w:rsidP="0089340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4: Справка </w:t>
      </w:r>
      <w:r w:rsidRPr="00023A98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налич</w:t>
      </w:r>
      <w:proofErr w:type="gramStart"/>
      <w:r w:rsidRPr="00023A98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У</w:t>
      </w:r>
      <w:proofErr w:type="gramEnd"/>
      <w:r w:rsidRPr="00023A98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частника закупки связей, носящих характер аффилированности с сотрудниками Заказчика или Организатора закупки и/или конфликта интересов</w:t>
      </w:r>
    </w:p>
    <w:p w:rsidR="00845BD4" w:rsidRPr="00BB6300" w:rsidRDefault="00845BD4" w:rsidP="00845BD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Приложение </w:t>
      </w:r>
      <w:r w:rsidR="00023A9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 проект договора (на</w:t>
      </w:r>
      <w:r w:rsidR="00ED34B9"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06ECA"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27</w:t>
      </w: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л.).</w:t>
      </w:r>
    </w:p>
    <w:p w:rsidR="00845BD4" w:rsidRPr="00BB6300" w:rsidRDefault="00845BD4" w:rsidP="00845B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45BD4" w:rsidRPr="00BB6300" w:rsidRDefault="00845BD4" w:rsidP="00845B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45BD4" w:rsidRPr="00BB6300" w:rsidRDefault="00845BD4" w:rsidP="0084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B63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уважением,</w:t>
      </w:r>
    </w:p>
    <w:p w:rsidR="00845BD4" w:rsidRPr="00BB6300" w:rsidRDefault="00845BD4" w:rsidP="0084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45BD4" w:rsidRPr="00BB6300" w:rsidTr="00C3668D">
        <w:trPr>
          <w:trHeight w:val="87"/>
        </w:trPr>
        <w:tc>
          <w:tcPr>
            <w:tcW w:w="5210" w:type="dxa"/>
          </w:tcPr>
          <w:p w:rsidR="00845BD4" w:rsidRPr="00BB6300" w:rsidRDefault="00611EAF" w:rsidP="00C655C4">
            <w:pPr>
              <w:spacing w:after="0" w:line="240" w:lineRule="auto"/>
              <w:ind w:right="494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63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211" w:type="dxa"/>
          </w:tcPr>
          <w:p w:rsidR="00845BD4" w:rsidRPr="00BB6300" w:rsidRDefault="00845BD4" w:rsidP="008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63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                   Е. В. Чигарькова       </w:t>
            </w:r>
          </w:p>
        </w:tc>
      </w:tr>
    </w:tbl>
    <w:p w:rsidR="00845BD4" w:rsidRPr="00BB6300" w:rsidRDefault="00845BD4" w:rsidP="0084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0967" w:rsidRPr="00BB6300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45BD4" w:rsidRPr="00306ECA" w:rsidRDefault="00810967" w:rsidP="00845B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</w:t>
      </w:r>
      <w:r w:rsidR="00845BD4" w:rsidRPr="00306E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риложение №1 к настоящему запросу цен </w:t>
      </w:r>
      <w:r w:rsidR="00845BD4" w:rsidRPr="00306E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br/>
      </w:r>
      <w:r w:rsidR="00845BD4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запросу цен №</w:t>
      </w:r>
      <w:r w:rsidR="00DA580F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100 </w:t>
      </w:r>
      <w:r w:rsidR="00845BD4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 от 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="00845BD4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  <w:r w:rsidR="00845BD4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845BD4" w:rsidRPr="00306ECA" w:rsidRDefault="00845BD4" w:rsidP="00845BD4">
      <w:pPr>
        <w:keepNext/>
        <w:keepLines/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</w:pPr>
      <w:r w:rsidRPr="00306ECA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x-none"/>
        </w:rPr>
        <w:t>Предложение</w:t>
      </w:r>
      <w:r w:rsidRPr="00306ECA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 xml:space="preserve"> на поставку продукции</w:t>
      </w:r>
    </w:p>
    <w:p w:rsidR="00845BD4" w:rsidRPr="00306ECA" w:rsidRDefault="00845BD4" w:rsidP="0084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Уважаемые господа!</w:t>
      </w:r>
    </w:p>
    <w:p w:rsidR="00845BD4" w:rsidRPr="00306ECA" w:rsidRDefault="00845BD4" w:rsidP="0084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Получив запрос цен </w:t>
      </w:r>
      <w:r w:rsidRPr="00306EC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№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100 </w:t>
      </w:r>
      <w:r w:rsidR="00AE4616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="009B2645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="00392FE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B2645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  <w:r w:rsidR="009B2645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E4616"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предлагаем поставку следующей продукции: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35"/>
        <w:gridCol w:w="1530"/>
        <w:gridCol w:w="450"/>
        <w:gridCol w:w="770"/>
        <w:gridCol w:w="822"/>
        <w:gridCol w:w="1464"/>
        <w:gridCol w:w="1689"/>
        <w:gridCol w:w="15"/>
      </w:tblGrid>
      <w:tr w:rsidR="00845BD4" w:rsidRPr="00306ECA" w:rsidTr="00845BD4">
        <w:trPr>
          <w:gridAfter w:val="1"/>
          <w:wAfter w:w="15" w:type="dxa"/>
        </w:trPr>
        <w:tc>
          <w:tcPr>
            <w:tcW w:w="785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№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п./п.</w:t>
            </w:r>
          </w:p>
        </w:tc>
        <w:tc>
          <w:tcPr>
            <w:tcW w:w="2735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980" w:type="dxa"/>
            <w:gridSpan w:val="2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Производитель,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770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Ед.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822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Кол-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464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Цена за ед.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НДС, руб.</w:t>
            </w:r>
          </w:p>
        </w:tc>
        <w:tc>
          <w:tcPr>
            <w:tcW w:w="1689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Сумма 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НДС, руб.</w:t>
            </w:r>
          </w:p>
        </w:tc>
      </w:tr>
      <w:tr w:rsidR="00845BD4" w:rsidRPr="00306ECA" w:rsidTr="00845BD4">
        <w:trPr>
          <w:gridAfter w:val="1"/>
          <w:wAfter w:w="15" w:type="dxa"/>
        </w:trPr>
        <w:tc>
          <w:tcPr>
            <w:tcW w:w="785" w:type="dxa"/>
            <w:vAlign w:val="center"/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35" w:type="dxa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5BD4" w:rsidRPr="00306ECA" w:rsidTr="00845BD4">
        <w:trPr>
          <w:gridAfter w:val="1"/>
          <w:wAfter w:w="15" w:type="dxa"/>
        </w:trPr>
        <w:tc>
          <w:tcPr>
            <w:tcW w:w="785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5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845BD4" w:rsidRPr="00306ECA" w:rsidRDefault="00845BD4" w:rsidP="00845BD4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5BD4" w:rsidRPr="00306ECA" w:rsidTr="00845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50" w:type="dxa"/>
            <w:gridSpan w:val="3"/>
          </w:tcPr>
          <w:p w:rsidR="00845BD4" w:rsidRPr="00306ECA" w:rsidRDefault="00845BD4" w:rsidP="0084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BD4" w:rsidRPr="00306ECA" w:rsidRDefault="00845BD4" w:rsidP="0084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стоимость предложения, без НДС, руб.</w:t>
            </w:r>
          </w:p>
        </w:tc>
        <w:tc>
          <w:tcPr>
            <w:tcW w:w="5210" w:type="dxa"/>
            <w:gridSpan w:val="6"/>
          </w:tcPr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(итоговая стоимость, рублей, без НДС)</w:t>
            </w:r>
          </w:p>
        </w:tc>
      </w:tr>
      <w:tr w:rsidR="00845BD4" w:rsidRPr="00306ECA" w:rsidTr="00845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50" w:type="dxa"/>
            <w:gridSpan w:val="3"/>
          </w:tcPr>
          <w:p w:rsidR="00845BD4" w:rsidRPr="00306ECA" w:rsidRDefault="00845BD4" w:rsidP="0084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кроме того НДС, руб.</w:t>
            </w:r>
          </w:p>
        </w:tc>
        <w:tc>
          <w:tcPr>
            <w:tcW w:w="5210" w:type="dxa"/>
            <w:gridSpan w:val="6"/>
          </w:tcPr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(НДС по итоговой стоимости, рублей)</w:t>
            </w:r>
          </w:p>
        </w:tc>
      </w:tr>
      <w:tr w:rsidR="00845BD4" w:rsidRPr="00306ECA" w:rsidTr="00845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50" w:type="dxa"/>
            <w:gridSpan w:val="3"/>
          </w:tcPr>
          <w:p w:rsidR="00845BD4" w:rsidRPr="00306ECA" w:rsidRDefault="00845BD4" w:rsidP="0084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</w:t>
            </w:r>
          </w:p>
          <w:p w:rsidR="00845BD4" w:rsidRPr="00306ECA" w:rsidRDefault="00845BD4" w:rsidP="0084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предложения с НДС, руб.</w:t>
            </w:r>
          </w:p>
        </w:tc>
        <w:tc>
          <w:tcPr>
            <w:tcW w:w="5210" w:type="dxa"/>
            <w:gridSpan w:val="6"/>
          </w:tcPr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845BD4" w:rsidRPr="00306ECA" w:rsidRDefault="00845BD4" w:rsidP="00845B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(полная итоговая стоимость, рублей, с НДС)</w:t>
            </w:r>
          </w:p>
        </w:tc>
      </w:tr>
    </w:tbl>
    <w:p w:rsidR="00845BD4" w:rsidRPr="00306ECA" w:rsidRDefault="00845BD4" w:rsidP="00845BD4">
      <w:pPr>
        <w:keepNext/>
        <w:keepLines/>
        <w:widowControl w:val="0"/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keepNext/>
        <w:keepLines/>
        <w:widowControl w:val="0"/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цены в предложение включают все налоги и другие обязательные платежи, транспортные расходы, стоимость упаковки, а также все скидки, предлагаемые поставщиком.</w:t>
      </w:r>
    </w:p>
    <w:p w:rsidR="00845BD4" w:rsidRPr="00306ECA" w:rsidRDefault="00845BD4" w:rsidP="00845BD4">
      <w:pPr>
        <w:keepNext/>
        <w:keepLines/>
        <w:widowControl w:val="0"/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К настоящему предложению прикладываются следующие документы, подтверждающие соответствие предлагаемой нами продукции установленным требованиям: … (перечисляются приложения к предложению).</w:t>
      </w:r>
    </w:p>
    <w:p w:rsidR="00845BD4" w:rsidRPr="00306ECA" w:rsidRDefault="00845BD4" w:rsidP="00845BD4">
      <w:pPr>
        <w:keepNext/>
        <w:keepLines/>
        <w:widowControl w:val="0"/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152CAF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Продукция н</w:t>
      </w:r>
      <w:r w:rsidR="00152CAF" w:rsidRPr="00152CAF">
        <w:t xml:space="preserve"> </w:t>
      </w:r>
      <w:r w:rsidR="00152CAF" w:rsidRPr="00152CA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менее 70 % от общего срока годности</w:t>
      </w:r>
      <w:proofErr w:type="gramStart"/>
      <w:r w:rsidR="00152CAF" w:rsidRPr="00152CA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845BD4" w:rsidRPr="00306ECA" w:rsidRDefault="00845BD4" w:rsidP="00845BD4">
      <w:pPr>
        <w:numPr>
          <w:ilvl w:val="0"/>
          <w:numId w:val="42"/>
        </w:numPr>
        <w:tabs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 сертификаты соответствия (декларация соответствия);</w:t>
      </w:r>
    </w:p>
    <w:p w:rsidR="00845BD4" w:rsidRPr="00306ECA" w:rsidRDefault="00845BD4" w:rsidP="00845BD4">
      <w:pPr>
        <w:numPr>
          <w:ilvl w:val="0"/>
          <w:numId w:val="42"/>
        </w:numPr>
        <w:tabs>
          <w:tab w:val="left" w:pos="720"/>
          <w:tab w:val="num" w:pos="12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годности на предлагаемую продукцию составляет – …., с момента поставки единицы продукции. </w:t>
      </w:r>
    </w:p>
    <w:p w:rsidR="00845BD4" w:rsidRPr="00306ECA" w:rsidRDefault="00845BD4" w:rsidP="00845BD4">
      <w:pPr>
        <w:numPr>
          <w:ilvl w:val="0"/>
          <w:numId w:val="42"/>
        </w:numPr>
        <w:tabs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 – …..</w:t>
      </w:r>
    </w:p>
    <w:p w:rsidR="00845BD4" w:rsidRPr="00306ECA" w:rsidRDefault="00845BD4" w:rsidP="00845BD4">
      <w:pPr>
        <w:numPr>
          <w:ilvl w:val="0"/>
          <w:numId w:val="42"/>
        </w:numPr>
        <w:tabs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поставки – ….. </w:t>
      </w:r>
    </w:p>
    <w:p w:rsidR="00845BD4" w:rsidRPr="00306ECA" w:rsidRDefault="00845BD4" w:rsidP="00845BD4">
      <w:pPr>
        <w:numPr>
          <w:ilvl w:val="0"/>
          <w:numId w:val="42"/>
        </w:numPr>
        <w:tabs>
          <w:tab w:val="left" w:pos="720"/>
          <w:tab w:val="left" w:pos="108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Доставка – …..</w:t>
      </w:r>
    </w:p>
    <w:p w:rsidR="00845BD4" w:rsidRPr="00306ECA" w:rsidRDefault="00845BD4" w:rsidP="00845B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предложение имеет правовой статус оферты и действует до «____»_________________201</w:t>
      </w:r>
      <w:r w:rsidR="00023A98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845BD4" w:rsidRPr="00306ECA" w:rsidRDefault="00845BD4" w:rsidP="00845BD4">
      <w:pPr>
        <w:keepNext/>
        <w:keepLines/>
        <w:widowControl w:val="0"/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tabs>
          <w:tab w:val="left" w:pos="1440"/>
        </w:tabs>
        <w:spacing w:before="120" w:after="0" w:line="240" w:lineRule="auto"/>
        <w:ind w:left="-180" w:firstLine="4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tabs>
          <w:tab w:val="left" w:pos="144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BD4" w:rsidRPr="00306ECA" w:rsidRDefault="00845BD4" w:rsidP="00845BD4">
      <w:pPr>
        <w:tabs>
          <w:tab w:val="left" w:pos="144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уважением,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210"/>
        <w:gridCol w:w="5158"/>
      </w:tblGrid>
      <w:tr w:rsidR="00845BD4" w:rsidRPr="00306ECA" w:rsidTr="00C3668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(должность ответственного лица участника закупки)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(подпись, расшифровка подписи)</w:t>
            </w:r>
          </w:p>
        </w:tc>
      </w:tr>
      <w:tr w:rsidR="00845BD4" w:rsidRPr="00306ECA" w:rsidTr="00C3668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845BD4" w:rsidRPr="00306ECA" w:rsidRDefault="00845BD4" w:rsidP="008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(печать участника закупки)</w:t>
            </w:r>
          </w:p>
        </w:tc>
      </w:tr>
    </w:tbl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D5A55" w:rsidRDefault="006D5A55" w:rsidP="00392FE3">
      <w:pPr>
        <w:keepNext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392FE3" w:rsidRPr="00392FE3" w:rsidRDefault="006D5A55" w:rsidP="00023A98">
      <w:pPr>
        <w:keepNext/>
        <w:pageBreakBefore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392FE3" w:rsidRPr="00392F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риложение № ____________</w:t>
      </w:r>
    </w:p>
    <w:p w:rsidR="00392FE3" w:rsidRPr="00392FE3" w:rsidRDefault="00392FE3" w:rsidP="00392FE3">
      <w:pPr>
        <w:snapToGrid w:val="0"/>
        <w:spacing w:after="0" w:line="240" w:lineRule="auto"/>
        <w:ind w:left="4962" w:right="-1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FE3" w:rsidRPr="00392FE3" w:rsidRDefault="006D5A55" w:rsidP="00392FE3">
      <w:pPr>
        <w:snapToGrid w:val="0"/>
        <w:spacing w:after="0" w:line="240" w:lineRule="auto"/>
        <w:ind w:left="4962" w:right="-1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392FE3" w:rsidRPr="00392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ачало формы</w:t>
      </w:r>
    </w:p>
    <w:p w:rsidR="00392FE3" w:rsidRPr="00392FE3" w:rsidRDefault="00392FE3" w:rsidP="00392FE3">
      <w:pPr>
        <w:snapToGrid w:val="0"/>
        <w:spacing w:after="0" w:line="240" w:lineRule="auto"/>
        <w:ind w:left="4962" w:right="-1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2FE3" w:rsidRPr="00392FE3" w:rsidRDefault="00392FE3" w:rsidP="00392FE3">
      <w:pPr>
        <w:snapToGrid w:val="0"/>
        <w:spacing w:after="0" w:line="240" w:lineRule="auto"/>
        <w:ind w:left="4962" w:right="-1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FE3" w:rsidRPr="00392FE3" w:rsidRDefault="00392FE3" w:rsidP="00392FE3">
      <w:pPr>
        <w:tabs>
          <w:tab w:val="left" w:pos="562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Информация о собственниках контрагента (включая конечных бенефициаров)</w:t>
      </w:r>
    </w:p>
    <w:p w:rsidR="00392FE3" w:rsidRPr="00392FE3" w:rsidRDefault="00392FE3" w:rsidP="00392FE3">
      <w:pPr>
        <w:tabs>
          <w:tab w:val="left" w:pos="562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E64219A" wp14:editId="0269DD60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6935470" cy="497268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497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FE3" w:rsidRPr="00392FE3" w:rsidRDefault="00392FE3" w:rsidP="00392FE3">
      <w:pPr>
        <w:tabs>
          <w:tab w:val="left" w:pos="562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300" w:type="pct"/>
        <w:tblInd w:w="-601" w:type="dxa"/>
        <w:tblLook w:val="04A0" w:firstRow="1" w:lastRow="0" w:firstColumn="1" w:lastColumn="0" w:noHBand="0" w:noVBand="1"/>
      </w:tblPr>
      <w:tblGrid>
        <w:gridCol w:w="506"/>
        <w:gridCol w:w="529"/>
        <w:gridCol w:w="807"/>
        <w:gridCol w:w="507"/>
        <w:gridCol w:w="507"/>
        <w:gridCol w:w="510"/>
        <w:gridCol w:w="762"/>
        <w:gridCol w:w="549"/>
        <w:gridCol w:w="506"/>
        <w:gridCol w:w="506"/>
        <w:gridCol w:w="673"/>
        <w:gridCol w:w="689"/>
        <w:gridCol w:w="1034"/>
        <w:gridCol w:w="1048"/>
        <w:gridCol w:w="1012"/>
      </w:tblGrid>
      <w:tr w:rsidR="00392FE3" w:rsidRPr="00392FE3" w:rsidTr="00392FE3">
        <w:trPr>
          <w:trHeight w:val="30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E3" w:rsidRPr="00392FE3" w:rsidRDefault="00392FE3" w:rsidP="00392FE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FE3" w:rsidRPr="00392FE3" w:rsidRDefault="00392FE3" w:rsidP="00392FE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собственниках контрагента (включая конечных бенефициаров)</w:t>
            </w:r>
          </w:p>
        </w:tc>
      </w:tr>
      <w:tr w:rsidR="00392FE3" w:rsidRPr="00392FE3" w:rsidTr="00392FE3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FE3" w:rsidRPr="00392FE3" w:rsidTr="00392FE3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контрагента</w:t>
            </w:r>
          </w:p>
        </w:tc>
        <w:tc>
          <w:tcPr>
            <w:tcW w:w="3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2FE3" w:rsidRPr="00392FE3" w:rsidTr="00392FE3">
        <w:trPr>
          <w:trHeight w:val="870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краткое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ОКВЭД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Наименование/ФИО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и номер документа, удостоверяющего личность (для физ.лиц)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участник/акционер/</w:t>
            </w: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бенефициар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righ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2FE3" w:rsidRPr="00392FE3" w:rsidTr="00392FE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FE3" w:rsidRPr="00392FE3" w:rsidTr="00392FE3">
        <w:trPr>
          <w:trHeight w:val="2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FE3" w:rsidRPr="00392FE3" w:rsidTr="00392FE3">
        <w:trPr>
          <w:trHeight w:val="2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2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92FE3" w:rsidRPr="00392FE3" w:rsidTr="00392FE3">
        <w:trPr>
          <w:cantSplit/>
          <w:trHeight w:val="7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FE3" w:rsidRPr="00392FE3" w:rsidRDefault="00392FE3" w:rsidP="00392FE3">
            <w:pPr>
              <w:tabs>
                <w:tab w:val="num" w:pos="0"/>
              </w:tabs>
              <w:snapToGrid w:val="0"/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FE3" w:rsidRPr="00392FE3" w:rsidRDefault="00392FE3" w:rsidP="00392FE3">
      <w:pP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2FE3" w:rsidRPr="00392FE3" w:rsidRDefault="00392FE3" w:rsidP="00392FE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отношении участников (акционеров), владеющих долями менее 5 процентов уставного капитала, допускается указание простого количества таких участников (акционеров)</w:t>
      </w:r>
    </w:p>
    <w:p w:rsidR="00392FE3" w:rsidRPr="00392FE3" w:rsidRDefault="00392FE3" w:rsidP="00392FE3">
      <w:pPr>
        <w:pBdr>
          <w:bottom w:val="single" w:sz="12" w:space="1" w:color="auto"/>
        </w:pBd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____________________________-  дает согласие </w:t>
      </w:r>
      <w:r w:rsidR="002B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«МРСК Волги», в соответствии с п. 1 ст. 9  Федерального закона от 27.07.2006г. № 152-ФЗ «О персональных данных»,  на обработку персональных данных и гарантирует, что имеет согласие на обработку персональных данных всех лиц, поименованных в предоставляемой информации. Информация предоставляется по договору №_________ </w:t>
      </w:r>
      <w:proofErr w:type="gramStart"/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392FE3" w:rsidRPr="00392FE3" w:rsidRDefault="00392FE3" w:rsidP="00392FE3">
      <w:pPr>
        <w:pBdr>
          <w:bottom w:val="single" w:sz="12" w:space="1" w:color="auto"/>
        </w:pBd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E3" w:rsidRPr="00392FE3" w:rsidRDefault="00392FE3" w:rsidP="00392FE3">
      <w:pPr>
        <w:pBdr>
          <w:bottom w:val="single" w:sz="12" w:space="1" w:color="auto"/>
        </w:pBd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________________________/_____________________</w:t>
      </w:r>
    </w:p>
    <w:p w:rsidR="00392FE3" w:rsidRPr="00392FE3" w:rsidRDefault="00392FE3" w:rsidP="00392FE3">
      <w:pPr>
        <w:pBdr>
          <w:bottom w:val="single" w:sz="12" w:space="1" w:color="auto"/>
        </w:pBd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E3" w:rsidRPr="00392FE3" w:rsidRDefault="00392FE3" w:rsidP="00392FE3">
      <w:pPr>
        <w:pBdr>
          <w:bottom w:val="single" w:sz="12" w:space="1" w:color="auto"/>
        </w:pBdr>
        <w:tabs>
          <w:tab w:val="left" w:pos="562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E3" w:rsidRPr="00392FE3" w:rsidRDefault="00392FE3" w:rsidP="00392FE3">
      <w:pPr>
        <w:tabs>
          <w:tab w:val="left" w:pos="5622"/>
        </w:tabs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 формы</w:t>
      </w: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6D5A55" w:rsidRPr="006D5A55" w:rsidTr="002B33F5">
        <w:trPr>
          <w:trHeight w:val="679"/>
        </w:trPr>
        <w:tc>
          <w:tcPr>
            <w:tcW w:w="4667" w:type="dxa"/>
          </w:tcPr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4693" w:type="dxa"/>
          </w:tcPr>
          <w:p w:rsidR="006D5A55" w:rsidRPr="006D5A55" w:rsidRDefault="006D5A55" w:rsidP="006D5A55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6D5A55" w:rsidRPr="006D5A55" w:rsidRDefault="006D5A55" w:rsidP="006D5A55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Поставщик:</w:t>
            </w:r>
          </w:p>
        </w:tc>
      </w:tr>
    </w:tbl>
    <w:p w:rsidR="00392FE3" w:rsidRPr="00392FE3" w:rsidRDefault="00392FE3" w:rsidP="00392FE3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E3" w:rsidRDefault="00392FE3" w:rsidP="002553B5">
      <w:pPr>
        <w:rPr>
          <w:rFonts w:ascii="Times New Roman" w:hAnsi="Times New Roman" w:cs="Times New Roman"/>
          <w:sz w:val="18"/>
          <w:szCs w:val="18"/>
        </w:rPr>
      </w:pPr>
    </w:p>
    <w:p w:rsidR="00392FE3" w:rsidRDefault="00392FE3" w:rsidP="002553B5">
      <w:pPr>
        <w:rPr>
          <w:rFonts w:ascii="Times New Roman" w:hAnsi="Times New Roman" w:cs="Times New Roman"/>
          <w:sz w:val="18"/>
          <w:szCs w:val="18"/>
        </w:rPr>
      </w:pPr>
    </w:p>
    <w:p w:rsidR="00810967" w:rsidRPr="00306ECA" w:rsidRDefault="006D5A55" w:rsidP="0081096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r w:rsidR="00810967"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риложение № </w:t>
      </w:r>
      <w:r w:rsidR="00ED34B9"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810967"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="00810967" w:rsidRPr="00306E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 настоящему запросу цен</w:t>
      </w:r>
    </w:p>
    <w:p w:rsidR="00810967" w:rsidRPr="00306ECA" w:rsidRDefault="00023A98" w:rsidP="00810967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запросу цен № 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100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 от 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392F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810967" w:rsidRPr="00306ECA" w:rsidRDefault="00810967" w:rsidP="00810967">
      <w:pPr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Анкета о принадлежности к субъектам </w:t>
      </w:r>
    </w:p>
    <w:p w:rsidR="00810967" w:rsidRPr="00306ECA" w:rsidRDefault="00810967" w:rsidP="00810967">
      <w:pPr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малого/ среднего предпринимательства</w:t>
      </w:r>
    </w:p>
    <w:p w:rsidR="00810967" w:rsidRPr="00306ECA" w:rsidRDefault="00810967" w:rsidP="0081096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Фирменный бланк Участника конкурса (субподрядчика</w:t>
      </w:r>
      <w:r w:rsidRPr="00306ECA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)</w:t>
      </w:r>
    </w:p>
    <w:p w:rsidR="00810967" w:rsidRPr="00306ECA" w:rsidRDefault="00810967" w:rsidP="0081096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 к письму о подаче оферты № ______ от ________</w:t>
      </w:r>
    </w:p>
    <w:p w:rsidR="00810967" w:rsidRPr="00306ECA" w:rsidRDefault="00810967" w:rsidP="0081096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Анкета о принадлежности к субъектам малого/ среднего предпринимательства</w:t>
      </w:r>
    </w:p>
    <w:p w:rsidR="00810967" w:rsidRPr="00306ECA" w:rsidRDefault="00810967" w:rsidP="008109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Настоящим подтверждаем, что [</w:t>
      </w:r>
      <w:r w:rsidRPr="00306ECA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lang w:eastAsia="ru-RU"/>
        </w:rPr>
        <w:t xml:space="preserve">указывается наименование Участника закупки, либо субподрядчика), </w:t>
      </w:r>
      <w:r w:rsidRPr="00306EC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[</w:t>
      </w:r>
      <w:r w:rsidRPr="00306ECA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lang w:eastAsia="ru-RU"/>
        </w:rPr>
        <w:t>указать «обладает» либо «не обладает»</w:t>
      </w:r>
      <w:r w:rsidRPr="00306EC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]  критериями, позволяющими относить организацию к субъектам [</w:t>
      </w:r>
      <w:r w:rsidRPr="00306ECA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lang w:eastAsia="ru-RU"/>
        </w:rPr>
        <w:t>указать «малого» либо «среднего»</w:t>
      </w:r>
      <w:r w:rsidRPr="00306EC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] предпринимательства и сообщаем следующую информацию:</w:t>
      </w:r>
    </w:p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086"/>
        <w:gridCol w:w="1761"/>
        <w:gridCol w:w="1996"/>
        <w:gridCol w:w="1967"/>
      </w:tblGrid>
      <w:tr w:rsidR="00810967" w:rsidRPr="00306ECA" w:rsidTr="00810967">
        <w:tc>
          <w:tcPr>
            <w:tcW w:w="688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Критерий отнесения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Показатель Участника закупки (либо субподрядчика)</w:t>
            </w:r>
          </w:p>
        </w:tc>
        <w:tc>
          <w:tcPr>
            <w:tcW w:w="2005" w:type="dxa"/>
            <w:vAlign w:val="center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Нормативные показатели для субъектов малого предпринимательства/ субъектов среднего предпринимательства</w:t>
            </w:r>
          </w:p>
        </w:tc>
        <w:tc>
          <w:tcPr>
            <w:tcW w:w="2005" w:type="dxa"/>
            <w:vAlign w:val="center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Подтверждающий документ</w:t>
            </w:r>
          </w:p>
        </w:tc>
      </w:tr>
      <w:tr w:rsidR="00810967" w:rsidRPr="00306ECA" w:rsidTr="00810967">
        <w:tc>
          <w:tcPr>
            <w:tcW w:w="688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810967" w:rsidRPr="00306ECA" w:rsidTr="0081096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количество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]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100 работников/ до 250 работников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наименование подтверждающего документа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</w:p>
        </w:tc>
      </w:tr>
      <w:tr w:rsidR="00810967" w:rsidRPr="00306ECA" w:rsidTr="0081096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сумма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 рублей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400 млн. рублей без учёта налога на добавленную стоимость/</w:t>
            </w:r>
          </w:p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1 млрд. рублей без учёта налога на добавленную стоимость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наименование подтверждающего документа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</w:p>
        </w:tc>
      </w:tr>
      <w:tr w:rsidR="00810967" w:rsidRPr="00306ECA" w:rsidTr="00810967">
        <w:tc>
          <w:tcPr>
            <w:tcW w:w="688" w:type="dxa"/>
            <w:shd w:val="clear" w:color="auto" w:fill="auto"/>
          </w:tcPr>
          <w:p w:rsidR="00810967" w:rsidRPr="00306ECA" w:rsidRDefault="00810967" w:rsidP="00810967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только для юридических лиц:</w:t>
            </w:r>
          </w:p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Суммарная доля участия в уставном (складочном) капитале: </w:t>
            </w:r>
          </w:p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819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процент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  <w:r w:rsidRPr="00306EC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25%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наименование подтверждающего документа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</w:p>
        </w:tc>
      </w:tr>
      <w:tr w:rsidR="00810967" w:rsidRPr="00306ECA" w:rsidTr="00810967">
        <w:tc>
          <w:tcPr>
            <w:tcW w:w="688" w:type="dxa"/>
            <w:shd w:val="clear" w:color="auto" w:fill="auto"/>
          </w:tcPr>
          <w:p w:rsidR="00810967" w:rsidRPr="00306ECA" w:rsidRDefault="00810967" w:rsidP="00810967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только для юридических лиц:</w:t>
            </w:r>
          </w:p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Доля участия в уставном (складочном) капитале юридических лиц, которые не являются субъектами малого и среднего бизнеса</w:t>
            </w:r>
          </w:p>
        </w:tc>
        <w:tc>
          <w:tcPr>
            <w:tcW w:w="1819" w:type="dxa"/>
            <w:shd w:val="clear" w:color="auto" w:fill="auto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процент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  <w:r w:rsidRPr="00306EC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25%</w:t>
            </w:r>
          </w:p>
        </w:tc>
        <w:tc>
          <w:tcPr>
            <w:tcW w:w="2005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[</w:t>
            </w:r>
            <w:r w:rsidRPr="00306EC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указывается наименование подтверждающего документа</w:t>
            </w: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]</w:t>
            </w:r>
          </w:p>
        </w:tc>
      </w:tr>
    </w:tbl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95"/>
        <w:gridCol w:w="981"/>
        <w:gridCol w:w="4587"/>
      </w:tblGrid>
      <w:tr w:rsidR="00810967" w:rsidRPr="00306ECA" w:rsidTr="00810967">
        <w:tc>
          <w:tcPr>
            <w:tcW w:w="3960" w:type="dxa"/>
            <w:tcBorders>
              <w:top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810967" w:rsidRPr="00306ECA" w:rsidRDefault="00810967" w:rsidP="00810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810967" w:rsidRPr="00306ECA" w:rsidRDefault="00810967" w:rsidP="0081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06EC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(фамилия, имя, отчество подписавшего, должность)</w:t>
            </w:r>
          </w:p>
        </w:tc>
      </w:tr>
    </w:tbl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                        </w:t>
      </w:r>
    </w:p>
    <w:p w:rsidR="00810967" w:rsidRPr="00306ECA" w:rsidRDefault="00810967" w:rsidP="0081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                          М.П.</w:t>
      </w:r>
    </w:p>
    <w:p w:rsidR="00810967" w:rsidRPr="00306ECA" w:rsidRDefault="00810967" w:rsidP="008109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10967" w:rsidRPr="00306ECA" w:rsidRDefault="00810967" w:rsidP="008109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116754" w:rsidRDefault="00116754" w:rsidP="00116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A98" w:rsidRPr="00306ECA" w:rsidRDefault="00023A98" w:rsidP="00023A9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r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306EC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306EC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 настоящему запросу цен</w:t>
      </w:r>
    </w:p>
    <w:p w:rsidR="00023A98" w:rsidRPr="00306ECA" w:rsidRDefault="00023A98" w:rsidP="00023A98">
      <w:pPr>
        <w:tabs>
          <w:tab w:val="left" w:pos="108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запросу цен № 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100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 от 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306EC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B3146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023A98" w:rsidRPr="00116754" w:rsidRDefault="00023A98" w:rsidP="00116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754" w:rsidRPr="00116754" w:rsidRDefault="00116754" w:rsidP="00116754">
      <w:pPr>
        <w:keepNext/>
        <w:tabs>
          <w:tab w:val="num" w:pos="1134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налич</w:t>
      </w:r>
      <w:proofErr w:type="gramStart"/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у У</w:t>
      </w:r>
      <w:proofErr w:type="gramEnd"/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частника закупки связей, носящих характер аффилированности с сотрудниками Заказчика или Организатора закупки и/или конфликта интересов (Форма </w:t>
      </w:r>
      <w:r w:rsidR="0035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16754" w:rsidRPr="00116754" w:rsidRDefault="00116754" w:rsidP="001167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господа!</w:t>
      </w: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нашей заявки просим учесть следующие сведения о наличии у [</w:t>
      </w:r>
      <w:r w:rsidRPr="00116754">
        <w:rPr>
          <w:rFonts w:ascii="Times New Roman" w:eastAsia="Times New Roman" w:hAnsi="Times New Roman" w:cs="Times New Roman"/>
          <w:b/>
          <w:bCs/>
          <w:i/>
          <w:iCs/>
          <w:szCs w:val="28"/>
          <w:shd w:val="clear" w:color="auto" w:fill="FFFF99"/>
          <w:lang w:eastAsia="ru-RU"/>
        </w:rPr>
        <w:t>указывается наименование Участника закупки</w:t>
      </w: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] связей, носящих характер аффилированности с лицами, являющимися [</w:t>
      </w:r>
      <w:proofErr w:type="gramStart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6754">
        <w:rPr>
          <w:rFonts w:ascii="Times New Roman" w:eastAsia="Times New Roman" w:hAnsi="Times New Roman" w:cs="Times New Roman"/>
          <w:b/>
          <w:bCs/>
          <w:i/>
          <w:iCs/>
          <w:szCs w:val="28"/>
          <w:shd w:val="clear" w:color="auto" w:fill="FFFF99"/>
          <w:lang w:eastAsia="ru-RU"/>
        </w:rPr>
        <w:t>казывается</w:t>
      </w:r>
      <w:proofErr w:type="gramEnd"/>
      <w:r w:rsidRPr="00116754">
        <w:rPr>
          <w:rFonts w:ascii="Times New Roman" w:eastAsia="Times New Roman" w:hAnsi="Times New Roman" w:cs="Times New Roman"/>
          <w:b/>
          <w:bCs/>
          <w:i/>
          <w:iCs/>
          <w:szCs w:val="28"/>
          <w:shd w:val="clear" w:color="auto" w:fill="FFFF99"/>
          <w:lang w:eastAsia="ru-RU"/>
        </w:rPr>
        <w:t xml:space="preserve"> кем являются эти лица, пример: учредители, сотрудники, и т.д.</w:t>
      </w: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] Заказчика [</w:t>
      </w:r>
      <w:r w:rsidRPr="00116754">
        <w:rPr>
          <w:rFonts w:ascii="Times New Roman" w:eastAsia="Times New Roman" w:hAnsi="Times New Roman" w:cs="Times New Roman"/>
          <w:b/>
          <w:bCs/>
          <w:i/>
          <w:iCs/>
          <w:szCs w:val="28"/>
          <w:shd w:val="clear" w:color="auto" w:fill="FFFF99"/>
          <w:lang w:eastAsia="ru-RU"/>
        </w:rPr>
        <w:t>и/или Организатора закупки</w:t>
      </w: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] и/или конфликта интересов, а именно:</w:t>
      </w: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{указывается Ф.И.О. лица, его место работы, должность; кратко </w:t>
      </w:r>
      <w:proofErr w:type="gramStart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описывается</w:t>
      </w:r>
      <w:proofErr w:type="gramEnd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связи между данным лицом и Участником закупки могут быть расценены как </w:t>
      </w:r>
      <w:proofErr w:type="spellStart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} и/или конфликт интересов;</w:t>
      </w: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{указывается Ф.И.О. лица, его должность, кратко </w:t>
      </w:r>
      <w:proofErr w:type="gramStart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описывается</w:t>
      </w:r>
      <w:proofErr w:type="gramEnd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связи между данным лицом и Участником закупки могут быть расценены как </w:t>
      </w:r>
      <w:proofErr w:type="spellStart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} и/или конфликт интересов;</w:t>
      </w: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97"/>
        <w:gridCol w:w="704"/>
        <w:gridCol w:w="4862"/>
      </w:tblGrid>
      <w:tr w:rsidR="00116754" w:rsidRPr="00116754" w:rsidTr="00116754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754" w:rsidRPr="00116754" w:rsidTr="00116754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представителя)</w:t>
            </w:r>
          </w:p>
        </w:tc>
        <w:tc>
          <w:tcPr>
            <w:tcW w:w="718" w:type="dxa"/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6754" w:rsidRPr="00116754" w:rsidRDefault="00116754" w:rsidP="00116754">
            <w:pPr>
              <w:tabs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proofErr w:type="gramStart"/>
            <w:r w:rsidRPr="0011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подписавшего</w:t>
            </w:r>
            <w:proofErr w:type="gramEnd"/>
            <w:r w:rsidRPr="0011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должность)</w:t>
            </w:r>
          </w:p>
        </w:tc>
      </w:tr>
    </w:tbl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</w:t>
      </w: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54" w:rsidRPr="00116754" w:rsidRDefault="00116754" w:rsidP="00116754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67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Инструкции по заполнению</w:t>
      </w:r>
    </w:p>
    <w:p w:rsidR="00116754" w:rsidRPr="00116754" w:rsidRDefault="00116754" w:rsidP="00116754">
      <w:pPr>
        <w:numPr>
          <w:ilvl w:val="0"/>
          <w:numId w:val="47"/>
        </w:numPr>
        <w:tabs>
          <w:tab w:val="num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116754" w:rsidRPr="00116754" w:rsidRDefault="00116754" w:rsidP="00116754">
      <w:pPr>
        <w:numPr>
          <w:ilvl w:val="0"/>
          <w:numId w:val="47"/>
        </w:numPr>
        <w:tabs>
          <w:tab w:val="num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</w:t>
      </w:r>
      <w:proofErr w:type="gramStart"/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конкурса,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  <w:proofErr w:type="gramEnd"/>
    </w:p>
    <w:p w:rsidR="00116754" w:rsidRPr="00116754" w:rsidRDefault="00116754" w:rsidP="00116754">
      <w:pPr>
        <w:numPr>
          <w:ilvl w:val="0"/>
          <w:numId w:val="47"/>
        </w:numPr>
        <w:tabs>
          <w:tab w:val="num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закупки должен заполнить приведенное выше информационное письмо, указав всех лиц, которые, по его мнению, могут быть признаны аффилированными с ним и/или иметь конфликт интересов. В случае если, по мнению Участника закупки таких </w:t>
      </w:r>
      <w:proofErr w:type="gramStart"/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</w:t>
      </w:r>
      <w:proofErr w:type="gramEnd"/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нет, то в письме пишется фраза «При рассмотрении нашей заявки просим учесть, что у [</w:t>
      </w:r>
      <w:r w:rsidRPr="0011675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99"/>
          <w:lang w:eastAsia="ru-RU"/>
        </w:rPr>
        <w:t>указывается наименование Участника закупки</w:t>
      </w:r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>] НЕТ связей, которые могут быть признаны носящими характер аффилированности с лицами так или иначе связанными с Заказчиком, Организатором закупки и/или могут быть признаны конфликтом интересов.</w:t>
      </w:r>
    </w:p>
    <w:p w:rsidR="00116754" w:rsidRPr="00116754" w:rsidRDefault="00116754" w:rsidP="00116754">
      <w:pPr>
        <w:numPr>
          <w:ilvl w:val="0"/>
          <w:numId w:val="47"/>
        </w:numPr>
        <w:tabs>
          <w:tab w:val="num" w:pos="10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16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составлении данного письма Участник закупки должен учесть, что сокрытие любой информации о наличии связей, носящих характер аффилированности между Участником закупки и любыми лицам так или иначе связанными с Заказчиком, Организатором закупки и/или о конфликте интересов может быть признано закупочной комиссией существенным нарушением условий данной закупки, и повлечь отклонение заявки такого Участника. </w:t>
      </w:r>
      <w:proofErr w:type="gramEnd"/>
    </w:p>
    <w:p w:rsidR="00116754" w:rsidRPr="00116754" w:rsidRDefault="00116754" w:rsidP="00116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7030A0"/>
          <w:sz w:val="24"/>
          <w:szCs w:val="24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967" w:rsidRPr="00306ECA" w:rsidRDefault="00810967" w:rsidP="008109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39EE" w:rsidRPr="00306ECA" w:rsidRDefault="00C439EE" w:rsidP="002553B5">
      <w:pPr>
        <w:rPr>
          <w:rFonts w:ascii="Times New Roman" w:hAnsi="Times New Roman" w:cs="Times New Roman"/>
          <w:sz w:val="18"/>
          <w:szCs w:val="18"/>
        </w:rPr>
      </w:pPr>
    </w:p>
    <w:sectPr w:rsidR="00C439EE" w:rsidRPr="00306EC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C9" w:rsidRDefault="001753C9" w:rsidP="00C439EE">
      <w:pPr>
        <w:spacing w:after="0" w:line="240" w:lineRule="auto"/>
      </w:pPr>
      <w:r>
        <w:separator/>
      </w:r>
    </w:p>
  </w:endnote>
  <w:endnote w:type="continuationSeparator" w:id="0">
    <w:p w:rsidR="001753C9" w:rsidRDefault="001753C9" w:rsidP="00C4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C9" w:rsidRDefault="001753C9" w:rsidP="00C439EE">
      <w:pPr>
        <w:spacing w:after="0" w:line="240" w:lineRule="auto"/>
      </w:pPr>
      <w:r>
        <w:separator/>
      </w:r>
    </w:p>
  </w:footnote>
  <w:footnote w:type="continuationSeparator" w:id="0">
    <w:p w:rsidR="001753C9" w:rsidRDefault="001753C9" w:rsidP="00C4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E3" w:rsidRPr="00845BD4" w:rsidRDefault="00275DE3" w:rsidP="00C439EE">
    <w:pPr>
      <w:spacing w:after="0" w:line="240" w:lineRule="auto"/>
      <w:ind w:left="-900" w:firstLine="900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275DE3" w:rsidRDefault="00275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87"/>
    <w:multiLevelType w:val="hybridMultilevel"/>
    <w:tmpl w:val="8398BE6E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49449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60643"/>
    <w:multiLevelType w:val="hybridMultilevel"/>
    <w:tmpl w:val="C6E8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687"/>
    <w:multiLevelType w:val="hybridMultilevel"/>
    <w:tmpl w:val="9D065A0A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0D867EDF"/>
    <w:multiLevelType w:val="hybridMultilevel"/>
    <w:tmpl w:val="FB8817D6"/>
    <w:lvl w:ilvl="0" w:tplc="A7444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07F7C"/>
    <w:multiLevelType w:val="multilevel"/>
    <w:tmpl w:val="C35E912E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28D42C1"/>
    <w:multiLevelType w:val="hybridMultilevel"/>
    <w:tmpl w:val="179C0C36"/>
    <w:lvl w:ilvl="0" w:tplc="9B4E8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827641"/>
    <w:multiLevelType w:val="hybridMultilevel"/>
    <w:tmpl w:val="CBCCD784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>
    <w:nsid w:val="25294179"/>
    <w:multiLevelType w:val="hybridMultilevel"/>
    <w:tmpl w:val="24226E4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7453C0F"/>
    <w:multiLevelType w:val="hybridMultilevel"/>
    <w:tmpl w:val="AC8E3B3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A80806"/>
    <w:multiLevelType w:val="hybridMultilevel"/>
    <w:tmpl w:val="08C86004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818515A"/>
    <w:multiLevelType w:val="hybridMultilevel"/>
    <w:tmpl w:val="3C6A121E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6">
    <w:nsid w:val="2B73286F"/>
    <w:multiLevelType w:val="hybridMultilevel"/>
    <w:tmpl w:val="08BA37C4"/>
    <w:lvl w:ilvl="0" w:tplc="BBC2AB58">
      <w:start w:val="1"/>
      <w:numFmt w:val="bullet"/>
      <w:lvlText w:val="-"/>
      <w:lvlJc w:val="left"/>
      <w:pPr>
        <w:tabs>
          <w:tab w:val="num" w:pos="940"/>
        </w:tabs>
        <w:ind w:left="9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84D4E"/>
    <w:multiLevelType w:val="hybridMultilevel"/>
    <w:tmpl w:val="BA0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72044"/>
    <w:multiLevelType w:val="hybridMultilevel"/>
    <w:tmpl w:val="33D0204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365721F"/>
    <w:multiLevelType w:val="hybridMultilevel"/>
    <w:tmpl w:val="BFD6FC6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F5D63"/>
    <w:multiLevelType w:val="hybridMultilevel"/>
    <w:tmpl w:val="E4369C7E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3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9B10345"/>
    <w:multiLevelType w:val="hybridMultilevel"/>
    <w:tmpl w:val="31A63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162CA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4503A7"/>
    <w:multiLevelType w:val="hybridMultilevel"/>
    <w:tmpl w:val="844E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A68E4"/>
    <w:multiLevelType w:val="hybridMultilevel"/>
    <w:tmpl w:val="92F0A29C"/>
    <w:lvl w:ilvl="0" w:tplc="19D0AC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3642815"/>
    <w:multiLevelType w:val="hybridMultilevel"/>
    <w:tmpl w:val="F5008AFE"/>
    <w:lvl w:ilvl="0" w:tplc="04190017">
      <w:start w:val="1"/>
      <w:numFmt w:val="lowerLetter"/>
      <w:lvlText w:val="%1)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E87518"/>
    <w:multiLevelType w:val="hybridMultilevel"/>
    <w:tmpl w:val="D98A144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478A395C"/>
    <w:multiLevelType w:val="multilevel"/>
    <w:tmpl w:val="546E90E4"/>
    <w:styleLink w:val="1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sz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986"/>
        </w:tabs>
        <w:ind w:left="1986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4C5E7160"/>
    <w:multiLevelType w:val="multilevel"/>
    <w:tmpl w:val="0344BF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3">
    <w:nsid w:val="52F67C95"/>
    <w:multiLevelType w:val="hybridMultilevel"/>
    <w:tmpl w:val="AC2C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BB1CA4"/>
    <w:multiLevelType w:val="hybridMultilevel"/>
    <w:tmpl w:val="DB6A27A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A6A4C"/>
    <w:multiLevelType w:val="hybridMultilevel"/>
    <w:tmpl w:val="034A6D9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9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F07BE"/>
    <w:multiLevelType w:val="hybridMultilevel"/>
    <w:tmpl w:val="7C404A0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4E30AA3"/>
    <w:multiLevelType w:val="hybridMultilevel"/>
    <w:tmpl w:val="79AC3154"/>
    <w:lvl w:ilvl="0" w:tplc="47B08A44">
      <w:start w:val="4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804FA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B2397B"/>
    <w:multiLevelType w:val="hybridMultilevel"/>
    <w:tmpl w:val="D5908AF4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9E35644"/>
    <w:multiLevelType w:val="hybridMultilevel"/>
    <w:tmpl w:val="63483DC4"/>
    <w:lvl w:ilvl="0" w:tplc="5F00E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61089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EE44020"/>
    <w:multiLevelType w:val="hybridMultilevel"/>
    <w:tmpl w:val="A91402E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9"/>
  </w:num>
  <w:num w:numId="2">
    <w:abstractNumId w:val="35"/>
  </w:num>
  <w:num w:numId="3">
    <w:abstractNumId w:val="38"/>
  </w:num>
  <w:num w:numId="4">
    <w:abstractNumId w:val="31"/>
  </w:num>
  <w:num w:numId="5">
    <w:abstractNumId w:val="2"/>
  </w:num>
  <w:num w:numId="6">
    <w:abstractNumId w:val="25"/>
  </w:num>
  <w:num w:numId="7">
    <w:abstractNumId w:val="39"/>
  </w:num>
  <w:num w:numId="8">
    <w:abstractNumId w:val="5"/>
  </w:num>
  <w:num w:numId="9">
    <w:abstractNumId w:val="36"/>
  </w:num>
  <w:num w:numId="10">
    <w:abstractNumId w:val="21"/>
  </w:num>
  <w:num w:numId="11">
    <w:abstractNumId w:val="42"/>
  </w:num>
  <w:num w:numId="12">
    <w:abstractNumId w:val="17"/>
  </w:num>
  <w:num w:numId="13">
    <w:abstractNumId w:val="6"/>
  </w:num>
  <w:num w:numId="14">
    <w:abstractNumId w:val="32"/>
  </w:num>
  <w:num w:numId="15">
    <w:abstractNumId w:val="7"/>
  </w:num>
  <w:num w:numId="16">
    <w:abstractNumId w:val="1"/>
  </w:num>
  <w:num w:numId="17">
    <w:abstractNumId w:val="13"/>
  </w:num>
  <w:num w:numId="18">
    <w:abstractNumId w:val="19"/>
  </w:num>
  <w:num w:numId="19">
    <w:abstractNumId w:val="37"/>
  </w:num>
  <w:num w:numId="20">
    <w:abstractNumId w:val="31"/>
    <w:lvlOverride w:ilvl="0">
      <w:startOverride w:val="6"/>
    </w:lvlOverride>
    <w:lvlOverride w:ilvl="1">
      <w:startOverride w:val="4"/>
    </w:lvlOverride>
    <w:lvlOverride w:ilvl="2">
      <w:startOverride w:val="2"/>
    </w:lvlOverride>
  </w:num>
  <w:num w:numId="21">
    <w:abstractNumId w:val="43"/>
  </w:num>
  <w:num w:numId="22">
    <w:abstractNumId w:val="34"/>
  </w:num>
  <w:num w:numId="23">
    <w:abstractNumId w:val="12"/>
  </w:num>
  <w:num w:numId="24">
    <w:abstractNumId w:val="20"/>
  </w:num>
  <w:num w:numId="25">
    <w:abstractNumId w:val="45"/>
  </w:num>
  <w:num w:numId="26">
    <w:abstractNumId w:val="14"/>
  </w:num>
  <w:num w:numId="27">
    <w:abstractNumId w:val="40"/>
  </w:num>
  <w:num w:numId="28">
    <w:abstractNumId w:val="9"/>
  </w:num>
  <w:num w:numId="29">
    <w:abstractNumId w:val="10"/>
  </w:num>
  <w:num w:numId="30">
    <w:abstractNumId w:val="11"/>
  </w:num>
  <w:num w:numId="31">
    <w:abstractNumId w:val="15"/>
  </w:num>
  <w:num w:numId="32">
    <w:abstractNumId w:val="22"/>
  </w:num>
  <w:num w:numId="33">
    <w:abstractNumId w:val="28"/>
  </w:num>
  <w:num w:numId="34">
    <w:abstractNumId w:val="4"/>
  </w:num>
  <w:num w:numId="35">
    <w:abstractNumId w:val="0"/>
  </w:num>
  <w:num w:numId="36">
    <w:abstractNumId w:val="33"/>
  </w:num>
  <w:num w:numId="37">
    <w:abstractNumId w:val="30"/>
  </w:num>
  <w:num w:numId="38">
    <w:abstractNumId w:val="18"/>
  </w:num>
  <w:num w:numId="39">
    <w:abstractNumId w:val="3"/>
  </w:num>
  <w:num w:numId="40">
    <w:abstractNumId w:val="24"/>
  </w:num>
  <w:num w:numId="41">
    <w:abstractNumId w:val="44"/>
  </w:num>
  <w:num w:numId="42">
    <w:abstractNumId w:val="8"/>
  </w:num>
  <w:num w:numId="43">
    <w:abstractNumId w:val="16"/>
  </w:num>
  <w:num w:numId="44">
    <w:abstractNumId w:val="41"/>
  </w:num>
  <w:num w:numId="45">
    <w:abstractNumId w:val="26"/>
  </w:num>
  <w:num w:numId="46">
    <w:abstractNumId w:val="23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F1"/>
    <w:rsid w:val="00003371"/>
    <w:rsid w:val="0000764A"/>
    <w:rsid w:val="0002181F"/>
    <w:rsid w:val="00023A98"/>
    <w:rsid w:val="00044552"/>
    <w:rsid w:val="00091730"/>
    <w:rsid w:val="0009398E"/>
    <w:rsid w:val="000A58B9"/>
    <w:rsid w:val="000B64CC"/>
    <w:rsid w:val="000E6640"/>
    <w:rsid w:val="000E7549"/>
    <w:rsid w:val="000F426E"/>
    <w:rsid w:val="000F79DB"/>
    <w:rsid w:val="00116754"/>
    <w:rsid w:val="00124971"/>
    <w:rsid w:val="00152095"/>
    <w:rsid w:val="00152CAF"/>
    <w:rsid w:val="0016133C"/>
    <w:rsid w:val="001753C9"/>
    <w:rsid w:val="00191CAB"/>
    <w:rsid w:val="001A5080"/>
    <w:rsid w:val="001B10CF"/>
    <w:rsid w:val="001B4272"/>
    <w:rsid w:val="001C280A"/>
    <w:rsid w:val="001D4DCA"/>
    <w:rsid w:val="002166A1"/>
    <w:rsid w:val="00232072"/>
    <w:rsid w:val="00241E0E"/>
    <w:rsid w:val="002553B5"/>
    <w:rsid w:val="00274C7B"/>
    <w:rsid w:val="00275DE3"/>
    <w:rsid w:val="002772B2"/>
    <w:rsid w:val="00280E84"/>
    <w:rsid w:val="00284DA3"/>
    <w:rsid w:val="002917EA"/>
    <w:rsid w:val="002941E7"/>
    <w:rsid w:val="0029503C"/>
    <w:rsid w:val="002A5A4A"/>
    <w:rsid w:val="002A6512"/>
    <w:rsid w:val="002B33F5"/>
    <w:rsid w:val="002B53D3"/>
    <w:rsid w:val="002D2D30"/>
    <w:rsid w:val="002D61F1"/>
    <w:rsid w:val="00306ECA"/>
    <w:rsid w:val="0031202E"/>
    <w:rsid w:val="003161A5"/>
    <w:rsid w:val="00323C6D"/>
    <w:rsid w:val="00324BCB"/>
    <w:rsid w:val="00326800"/>
    <w:rsid w:val="003454A7"/>
    <w:rsid w:val="00346514"/>
    <w:rsid w:val="00350255"/>
    <w:rsid w:val="00375A55"/>
    <w:rsid w:val="003811BF"/>
    <w:rsid w:val="00392EB7"/>
    <w:rsid w:val="00392FE3"/>
    <w:rsid w:val="003C68B4"/>
    <w:rsid w:val="003D355B"/>
    <w:rsid w:val="003E1A74"/>
    <w:rsid w:val="003E26EB"/>
    <w:rsid w:val="003E5319"/>
    <w:rsid w:val="003F4151"/>
    <w:rsid w:val="00405B78"/>
    <w:rsid w:val="0042095C"/>
    <w:rsid w:val="00420D54"/>
    <w:rsid w:val="004229B5"/>
    <w:rsid w:val="00445F5F"/>
    <w:rsid w:val="004960BF"/>
    <w:rsid w:val="004A53B2"/>
    <w:rsid w:val="004A7913"/>
    <w:rsid w:val="004C5858"/>
    <w:rsid w:val="004E1EFD"/>
    <w:rsid w:val="004F31FB"/>
    <w:rsid w:val="004F5459"/>
    <w:rsid w:val="00512EF8"/>
    <w:rsid w:val="00523D94"/>
    <w:rsid w:val="00543288"/>
    <w:rsid w:val="0054719A"/>
    <w:rsid w:val="005602BF"/>
    <w:rsid w:val="00562E73"/>
    <w:rsid w:val="00593221"/>
    <w:rsid w:val="005C605F"/>
    <w:rsid w:val="005D70E8"/>
    <w:rsid w:val="005F3F5E"/>
    <w:rsid w:val="00611EAF"/>
    <w:rsid w:val="006169F5"/>
    <w:rsid w:val="006238C1"/>
    <w:rsid w:val="006608D8"/>
    <w:rsid w:val="006735CA"/>
    <w:rsid w:val="0067697C"/>
    <w:rsid w:val="006862C7"/>
    <w:rsid w:val="00687297"/>
    <w:rsid w:val="00692D00"/>
    <w:rsid w:val="00694E4C"/>
    <w:rsid w:val="006B34B6"/>
    <w:rsid w:val="006C4BF0"/>
    <w:rsid w:val="006D5A55"/>
    <w:rsid w:val="006F3086"/>
    <w:rsid w:val="00721760"/>
    <w:rsid w:val="00756D51"/>
    <w:rsid w:val="007739EF"/>
    <w:rsid w:val="007A3079"/>
    <w:rsid w:val="007B1731"/>
    <w:rsid w:val="007B4222"/>
    <w:rsid w:val="007C2A8A"/>
    <w:rsid w:val="007D65BC"/>
    <w:rsid w:val="007F3218"/>
    <w:rsid w:val="007F7C01"/>
    <w:rsid w:val="0080473A"/>
    <w:rsid w:val="008069F3"/>
    <w:rsid w:val="00806ACA"/>
    <w:rsid w:val="00810967"/>
    <w:rsid w:val="00816442"/>
    <w:rsid w:val="00823328"/>
    <w:rsid w:val="00834318"/>
    <w:rsid w:val="00844A34"/>
    <w:rsid w:val="00845BD4"/>
    <w:rsid w:val="008625FF"/>
    <w:rsid w:val="008766D7"/>
    <w:rsid w:val="008918F3"/>
    <w:rsid w:val="00893403"/>
    <w:rsid w:val="00897A4D"/>
    <w:rsid w:val="008B4474"/>
    <w:rsid w:val="008B495B"/>
    <w:rsid w:val="008B7090"/>
    <w:rsid w:val="008E2E95"/>
    <w:rsid w:val="008F5ACF"/>
    <w:rsid w:val="0091237E"/>
    <w:rsid w:val="00923835"/>
    <w:rsid w:val="0092461E"/>
    <w:rsid w:val="00941318"/>
    <w:rsid w:val="00994B4E"/>
    <w:rsid w:val="009A7256"/>
    <w:rsid w:val="009B1CAE"/>
    <w:rsid w:val="009B2645"/>
    <w:rsid w:val="009E0514"/>
    <w:rsid w:val="00A0363A"/>
    <w:rsid w:val="00A1352B"/>
    <w:rsid w:val="00A217F9"/>
    <w:rsid w:val="00A373D6"/>
    <w:rsid w:val="00A40AE7"/>
    <w:rsid w:val="00A5411E"/>
    <w:rsid w:val="00A56087"/>
    <w:rsid w:val="00A75698"/>
    <w:rsid w:val="00AA6BB4"/>
    <w:rsid w:val="00AC37AB"/>
    <w:rsid w:val="00AC7124"/>
    <w:rsid w:val="00AD1826"/>
    <w:rsid w:val="00AE4616"/>
    <w:rsid w:val="00AE67D6"/>
    <w:rsid w:val="00AF684E"/>
    <w:rsid w:val="00B31056"/>
    <w:rsid w:val="00B31465"/>
    <w:rsid w:val="00B33C57"/>
    <w:rsid w:val="00B36C5B"/>
    <w:rsid w:val="00B37FA4"/>
    <w:rsid w:val="00B62539"/>
    <w:rsid w:val="00B70B48"/>
    <w:rsid w:val="00B8393E"/>
    <w:rsid w:val="00B86E11"/>
    <w:rsid w:val="00B96BE4"/>
    <w:rsid w:val="00BB334A"/>
    <w:rsid w:val="00BB6300"/>
    <w:rsid w:val="00BC6D33"/>
    <w:rsid w:val="00BD20B4"/>
    <w:rsid w:val="00BE3A3F"/>
    <w:rsid w:val="00BF3C1C"/>
    <w:rsid w:val="00C16146"/>
    <w:rsid w:val="00C26960"/>
    <w:rsid w:val="00C3668D"/>
    <w:rsid w:val="00C36AB5"/>
    <w:rsid w:val="00C439EE"/>
    <w:rsid w:val="00C54F86"/>
    <w:rsid w:val="00C62D2A"/>
    <w:rsid w:val="00C62DF3"/>
    <w:rsid w:val="00C655C4"/>
    <w:rsid w:val="00C66349"/>
    <w:rsid w:val="00C74671"/>
    <w:rsid w:val="00C8602F"/>
    <w:rsid w:val="00C8669F"/>
    <w:rsid w:val="00C87C0A"/>
    <w:rsid w:val="00C95DE6"/>
    <w:rsid w:val="00CE0BA3"/>
    <w:rsid w:val="00CF2718"/>
    <w:rsid w:val="00D04BC5"/>
    <w:rsid w:val="00D30278"/>
    <w:rsid w:val="00D37CD9"/>
    <w:rsid w:val="00D64D63"/>
    <w:rsid w:val="00D65578"/>
    <w:rsid w:val="00D73702"/>
    <w:rsid w:val="00D7630F"/>
    <w:rsid w:val="00DA580F"/>
    <w:rsid w:val="00DB65B4"/>
    <w:rsid w:val="00E20D94"/>
    <w:rsid w:val="00E230A7"/>
    <w:rsid w:val="00E304CD"/>
    <w:rsid w:val="00E33DBD"/>
    <w:rsid w:val="00E372FA"/>
    <w:rsid w:val="00E43F8E"/>
    <w:rsid w:val="00E53B47"/>
    <w:rsid w:val="00E67055"/>
    <w:rsid w:val="00E85071"/>
    <w:rsid w:val="00E8548B"/>
    <w:rsid w:val="00EA767F"/>
    <w:rsid w:val="00EB2441"/>
    <w:rsid w:val="00ED34B9"/>
    <w:rsid w:val="00EE5480"/>
    <w:rsid w:val="00EF75A2"/>
    <w:rsid w:val="00EF7BBE"/>
    <w:rsid w:val="00F02C27"/>
    <w:rsid w:val="00F127BA"/>
    <w:rsid w:val="00F15B4C"/>
    <w:rsid w:val="00F24FF8"/>
    <w:rsid w:val="00F30B61"/>
    <w:rsid w:val="00F314F3"/>
    <w:rsid w:val="00F64442"/>
    <w:rsid w:val="00F90744"/>
    <w:rsid w:val="00F91C00"/>
    <w:rsid w:val="00FA0A6D"/>
    <w:rsid w:val="00FA124B"/>
    <w:rsid w:val="00FA4ED4"/>
    <w:rsid w:val="00FC6171"/>
    <w:rsid w:val="00FD5B1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2"/>
    <w:qFormat/>
    <w:rsid w:val="002D61F1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3"/>
    <w:next w:val="a3"/>
    <w:link w:val="21"/>
    <w:qFormat/>
    <w:rsid w:val="002D61F1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2D61F1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3"/>
    <w:next w:val="a3"/>
    <w:link w:val="41"/>
    <w:qFormat/>
    <w:rsid w:val="002D61F1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D61F1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2D61F1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2D61F1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2D61F1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D61F1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rsid w:val="002D61F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basedOn w:val="a4"/>
    <w:link w:val="2"/>
    <w:rsid w:val="002D61F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2D61F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1">
    <w:name w:val="Заголовок 4 Знак"/>
    <w:basedOn w:val="a4"/>
    <w:link w:val="4"/>
    <w:rsid w:val="002D61F1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D61F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2D61F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2D61F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2D61F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D61F1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rsid w:val="002D61F1"/>
  </w:style>
  <w:style w:type="paragraph" w:styleId="a7">
    <w:name w:val="header"/>
    <w:basedOn w:val="a3"/>
    <w:link w:val="a8"/>
    <w:rsid w:val="002D61F1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4"/>
    <w:link w:val="a7"/>
    <w:rsid w:val="002D61F1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uiPriority w:val="99"/>
    <w:rsid w:val="002D61F1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4"/>
    <w:link w:val="a9"/>
    <w:uiPriority w:val="99"/>
    <w:rsid w:val="002D61F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2D61F1"/>
    <w:rPr>
      <w:color w:val="0000FF"/>
      <w:u w:val="single"/>
    </w:rPr>
  </w:style>
  <w:style w:type="character" w:styleId="ac">
    <w:name w:val="footnote reference"/>
    <w:semiHidden/>
    <w:rsid w:val="002D61F1"/>
    <w:rPr>
      <w:vertAlign w:val="superscript"/>
    </w:rPr>
  </w:style>
  <w:style w:type="character" w:styleId="ad">
    <w:name w:val="page number"/>
    <w:rsid w:val="002D61F1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rsid w:val="002D61F1"/>
    <w:pPr>
      <w:keepNext/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rsid w:val="002D61F1"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  <w:lang w:eastAsia="ru-RU"/>
    </w:rPr>
  </w:style>
  <w:style w:type="paragraph" w:styleId="32">
    <w:name w:val="toc 3"/>
    <w:basedOn w:val="a3"/>
    <w:next w:val="a3"/>
    <w:autoRedefine/>
    <w:uiPriority w:val="39"/>
    <w:rsid w:val="002D61F1"/>
    <w:pPr>
      <w:tabs>
        <w:tab w:val="left" w:pos="1979"/>
        <w:tab w:val="right" w:leader="dot" w:pos="10195"/>
      </w:tabs>
      <w:spacing w:after="120" w:line="240" w:lineRule="auto"/>
      <w:ind w:left="1979" w:right="485" w:hanging="902"/>
    </w:pPr>
    <w:rPr>
      <w:rFonts w:ascii="Times New Roman" w:eastAsia="Times New Roman" w:hAnsi="Times New Roman" w:cs="Times New Roman"/>
      <w:iCs/>
      <w:noProof/>
      <w:snapToGrid w:val="0"/>
      <w:sz w:val="24"/>
      <w:szCs w:val="28"/>
      <w:lang w:eastAsia="ru-RU"/>
    </w:rPr>
  </w:style>
  <w:style w:type="paragraph" w:styleId="42">
    <w:name w:val="toc 4"/>
    <w:basedOn w:val="a3"/>
    <w:next w:val="a3"/>
    <w:autoRedefine/>
    <w:uiPriority w:val="39"/>
    <w:rsid w:val="002D61F1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e">
    <w:name w:val="FollowedHyperlink"/>
    <w:rsid w:val="002D61F1"/>
    <w:rPr>
      <w:color w:val="800080"/>
      <w:u w:val="single"/>
    </w:rPr>
  </w:style>
  <w:style w:type="paragraph" w:styleId="af">
    <w:name w:val="Document Map"/>
    <w:basedOn w:val="a3"/>
    <w:link w:val="af0"/>
    <w:semiHidden/>
    <w:rsid w:val="002D61F1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f0">
    <w:name w:val="Схема документа Знак"/>
    <w:basedOn w:val="a4"/>
    <w:link w:val="af"/>
    <w:semiHidden/>
    <w:rsid w:val="002D61F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2D61F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footnote text"/>
    <w:basedOn w:val="a3"/>
    <w:link w:val="af3"/>
    <w:semiHidden/>
    <w:rsid w:val="002D61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3">
    <w:name w:val="Текст сноски Знак"/>
    <w:basedOn w:val="a4"/>
    <w:link w:val="af2"/>
    <w:semiHidden/>
    <w:rsid w:val="002D61F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2D61F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5">
    <w:name w:val="caption"/>
    <w:basedOn w:val="a3"/>
    <w:next w:val="a3"/>
    <w:qFormat/>
    <w:rsid w:val="002D61F1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  <w:lang w:eastAsia="ru-RU"/>
    </w:rPr>
  </w:style>
  <w:style w:type="paragraph" w:styleId="51">
    <w:name w:val="toc 5"/>
    <w:basedOn w:val="a3"/>
    <w:next w:val="a3"/>
    <w:autoRedefine/>
    <w:uiPriority w:val="39"/>
    <w:rsid w:val="002D61F1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61">
    <w:name w:val="toc 6"/>
    <w:basedOn w:val="a3"/>
    <w:next w:val="a3"/>
    <w:autoRedefine/>
    <w:uiPriority w:val="39"/>
    <w:rsid w:val="002D61F1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39"/>
    <w:rsid w:val="002D61F1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39"/>
    <w:rsid w:val="002D61F1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91">
    <w:name w:val="toc 9"/>
    <w:basedOn w:val="a3"/>
    <w:next w:val="a3"/>
    <w:autoRedefine/>
    <w:uiPriority w:val="39"/>
    <w:rsid w:val="002D61F1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customStyle="1" w:styleId="af6">
    <w:name w:val="Служебный"/>
    <w:basedOn w:val="af7"/>
    <w:rsid w:val="002D61F1"/>
  </w:style>
  <w:style w:type="paragraph" w:customStyle="1" w:styleId="af7">
    <w:name w:val="Главы"/>
    <w:basedOn w:val="af8"/>
    <w:next w:val="a3"/>
    <w:rsid w:val="002D61F1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2D61F1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9">
    <w:name w:val="маркированный"/>
    <w:basedOn w:val="a3"/>
    <w:semiHidden/>
    <w:rsid w:val="002D61F1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"/>
    <w:basedOn w:val="a3"/>
    <w:link w:val="15"/>
    <w:rsid w:val="002D61F1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2D61F1"/>
    <w:pPr>
      <w:numPr>
        <w:ilvl w:val="3"/>
      </w:numPr>
      <w:tabs>
        <w:tab w:val="clear" w:pos="1134"/>
        <w:tab w:val="num" w:pos="360"/>
      </w:tabs>
    </w:pPr>
  </w:style>
  <w:style w:type="character" w:customStyle="1" w:styleId="afa">
    <w:name w:val="комментарий"/>
    <w:rsid w:val="002D61F1"/>
    <w:rPr>
      <w:b/>
      <w:i/>
      <w:shd w:val="clear" w:color="auto" w:fill="FFFF99"/>
    </w:rPr>
  </w:style>
  <w:style w:type="paragraph" w:customStyle="1" w:styleId="23">
    <w:name w:val="Пункт2"/>
    <w:basedOn w:val="a0"/>
    <w:rsid w:val="002D61F1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2">
    <w:name w:val="Подподпункт"/>
    <w:basedOn w:val="a1"/>
    <w:rsid w:val="002D61F1"/>
    <w:pPr>
      <w:numPr>
        <w:ilvl w:val="4"/>
      </w:numPr>
      <w:tabs>
        <w:tab w:val="clear" w:pos="1986"/>
        <w:tab w:val="num" w:pos="360"/>
      </w:tabs>
    </w:pPr>
  </w:style>
  <w:style w:type="paragraph" w:styleId="afb">
    <w:name w:val="List Number"/>
    <w:basedOn w:val="a3"/>
    <w:rsid w:val="002D61F1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Текст таблицы"/>
    <w:basedOn w:val="a3"/>
    <w:semiHidden/>
    <w:rsid w:val="002D61F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ункт б/н"/>
    <w:basedOn w:val="a3"/>
    <w:rsid w:val="002D61F1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List Bullet"/>
    <w:basedOn w:val="a3"/>
    <w:autoRedefine/>
    <w:rsid w:val="002D61F1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">
    <w:name w:val="Пункт Знак"/>
    <w:rsid w:val="002D61F1"/>
    <w:rPr>
      <w:sz w:val="28"/>
      <w:lang w:val="ru-RU" w:eastAsia="ru-RU" w:bidi="ar-SA"/>
    </w:rPr>
  </w:style>
  <w:style w:type="character" w:customStyle="1" w:styleId="aff0">
    <w:name w:val="Подпункт Знак"/>
    <w:basedOn w:val="aff"/>
    <w:rsid w:val="002D61F1"/>
    <w:rPr>
      <w:sz w:val="28"/>
      <w:lang w:val="ru-RU" w:eastAsia="ru-RU" w:bidi="ar-SA"/>
    </w:rPr>
  </w:style>
  <w:style w:type="paragraph" w:styleId="aff1">
    <w:name w:val="Balloon Text"/>
    <w:basedOn w:val="a3"/>
    <w:link w:val="aff2"/>
    <w:uiPriority w:val="99"/>
    <w:semiHidden/>
    <w:rsid w:val="002D61F1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2D61F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3">
    <w:name w:val="Body Text"/>
    <w:basedOn w:val="a3"/>
    <w:link w:val="aff4"/>
    <w:rsid w:val="002D61F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Основной текст Знак"/>
    <w:basedOn w:val="a4"/>
    <w:link w:val="aff3"/>
    <w:rsid w:val="002D6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6"/>
    <w:next w:val="16"/>
    <w:rsid w:val="002D61F1"/>
    <w:pPr>
      <w:keepNext/>
      <w:jc w:val="center"/>
    </w:pPr>
    <w:rPr>
      <w:b/>
    </w:rPr>
  </w:style>
  <w:style w:type="paragraph" w:customStyle="1" w:styleId="310">
    <w:name w:val="Основной текст с отступом 31"/>
    <w:basedOn w:val="16"/>
    <w:rsid w:val="002D61F1"/>
    <w:pPr>
      <w:spacing w:line="220" w:lineRule="auto"/>
      <w:ind w:firstLine="426"/>
      <w:jc w:val="both"/>
    </w:pPr>
  </w:style>
  <w:style w:type="paragraph" w:customStyle="1" w:styleId="FR1">
    <w:name w:val="FR1"/>
    <w:rsid w:val="002D61F1"/>
    <w:pPr>
      <w:spacing w:after="0" w:line="640" w:lineRule="auto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17">
    <w:name w:val="Цитата1"/>
    <w:basedOn w:val="16"/>
    <w:rsid w:val="002D61F1"/>
    <w:pPr>
      <w:ind w:left="7088" w:right="-23"/>
    </w:pPr>
  </w:style>
  <w:style w:type="paragraph" w:customStyle="1" w:styleId="aff5">
    <w:name w:val="Подподподпункт"/>
    <w:basedOn w:val="a3"/>
    <w:rsid w:val="002D61F1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8">
    <w:name w:val="Пункт1"/>
    <w:basedOn w:val="a3"/>
    <w:rsid w:val="002D61F1"/>
    <w:pPr>
      <w:tabs>
        <w:tab w:val="num" w:pos="1560"/>
      </w:tabs>
      <w:spacing w:before="240" w:after="0" w:line="360" w:lineRule="auto"/>
      <w:ind w:left="1560" w:hanging="360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styleId="aff6">
    <w:name w:val="annotation text"/>
    <w:basedOn w:val="a3"/>
    <w:link w:val="aff7"/>
    <w:semiHidden/>
    <w:rsid w:val="002D61F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2D6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Пункт Знак1"/>
    <w:link w:val="a0"/>
    <w:rsid w:val="002D6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annotation reference"/>
    <w:semiHidden/>
    <w:rsid w:val="002D61F1"/>
    <w:rPr>
      <w:sz w:val="16"/>
      <w:szCs w:val="16"/>
    </w:rPr>
  </w:style>
  <w:style w:type="paragraph" w:customStyle="1" w:styleId="20">
    <w:name w:val="Пункт_2"/>
    <w:basedOn w:val="a3"/>
    <w:rsid w:val="002D61F1"/>
    <w:pPr>
      <w:numPr>
        <w:ilvl w:val="1"/>
        <w:numId w:val="14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0">
    <w:name w:val="Пункт_3"/>
    <w:basedOn w:val="20"/>
    <w:rsid w:val="002D61F1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2D61F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3"/>
    <w:rsid w:val="002D61F1"/>
    <w:pPr>
      <w:numPr>
        <w:ilvl w:val="4"/>
        <w:numId w:val="14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3"/>
    <w:rsid w:val="002D61F1"/>
    <w:pPr>
      <w:keepNext/>
      <w:numPr>
        <w:numId w:val="14"/>
      </w:numPr>
      <w:spacing w:before="240" w:after="0" w:line="360" w:lineRule="auto"/>
      <w:ind w:hanging="278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numbering" w:customStyle="1" w:styleId="a">
    <w:name w:val="Маркированный тире"/>
    <w:basedOn w:val="a6"/>
    <w:rsid w:val="002D61F1"/>
    <w:pPr>
      <w:numPr>
        <w:numId w:val="15"/>
      </w:numPr>
    </w:pPr>
  </w:style>
  <w:style w:type="paragraph" w:customStyle="1" w:styleId="aff9">
    <w:name w:val="Примечание"/>
    <w:basedOn w:val="a3"/>
    <w:rsid w:val="002D61F1"/>
    <w:pPr>
      <w:numPr>
        <w:ilvl w:val="1"/>
      </w:numPr>
      <w:spacing w:before="120" w:after="240" w:line="360" w:lineRule="auto"/>
      <w:ind w:left="1701" w:right="567"/>
      <w:jc w:val="both"/>
    </w:pPr>
    <w:rPr>
      <w:rFonts w:ascii="Times New Roman" w:eastAsia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tztxtlist">
    <w:name w:val="tz_txt_list"/>
    <w:basedOn w:val="a3"/>
    <w:rsid w:val="002D61F1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Indent 2"/>
    <w:basedOn w:val="a3"/>
    <w:link w:val="25"/>
    <w:rsid w:val="002D61F1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4"/>
    <w:link w:val="24"/>
    <w:rsid w:val="002D61F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a">
    <w:name w:val="Table Grid"/>
    <w:basedOn w:val="a5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таблица"/>
    <w:basedOn w:val="a3"/>
    <w:link w:val="affc"/>
    <w:qFormat/>
    <w:rsid w:val="002D61F1"/>
    <w:pPr>
      <w:spacing w:after="0" w:line="240" w:lineRule="auto"/>
      <w:ind w:left="113" w:right="113"/>
      <w:contextualSpacing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таблица Знак"/>
    <w:link w:val="affb"/>
    <w:rsid w:val="002D61F1"/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6"/>
    <w:uiPriority w:val="99"/>
    <w:semiHidden/>
    <w:unhideWhenUsed/>
    <w:rsid w:val="002D61F1"/>
  </w:style>
  <w:style w:type="table" w:customStyle="1" w:styleId="19">
    <w:name w:val="Сетка таблицы1"/>
    <w:basedOn w:val="a5"/>
    <w:next w:val="affa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Маркированный тире1"/>
    <w:basedOn w:val="a6"/>
    <w:rsid w:val="002D61F1"/>
    <w:pPr>
      <w:numPr>
        <w:numId w:val="4"/>
      </w:numPr>
    </w:pPr>
  </w:style>
  <w:style w:type="numbering" w:customStyle="1" w:styleId="26">
    <w:name w:val="Нет списка2"/>
    <w:next w:val="a6"/>
    <w:uiPriority w:val="99"/>
    <w:semiHidden/>
    <w:unhideWhenUsed/>
    <w:rsid w:val="002D61F1"/>
  </w:style>
  <w:style w:type="paragraph" w:styleId="affd">
    <w:name w:val="List Paragraph"/>
    <w:basedOn w:val="a3"/>
    <w:uiPriority w:val="34"/>
    <w:qFormat/>
    <w:rsid w:val="002D61F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7">
    <w:name w:val="Сетка таблицы2"/>
    <w:basedOn w:val="a5"/>
    <w:next w:val="affa"/>
    <w:uiPriority w:val="59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6"/>
    <w:uiPriority w:val="99"/>
    <w:semiHidden/>
    <w:unhideWhenUsed/>
    <w:rsid w:val="002D61F1"/>
  </w:style>
  <w:style w:type="numbering" w:customStyle="1" w:styleId="1110">
    <w:name w:val="Нет списка111"/>
    <w:next w:val="a6"/>
    <w:uiPriority w:val="99"/>
    <w:semiHidden/>
    <w:unhideWhenUsed/>
    <w:rsid w:val="002D61F1"/>
  </w:style>
  <w:style w:type="paragraph" w:customStyle="1" w:styleId="1a">
    <w:name w:val="Обычный1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аголовок 11"/>
    <w:basedOn w:val="1a"/>
    <w:next w:val="1a"/>
    <w:rsid w:val="002D61F1"/>
    <w:pPr>
      <w:keepNext/>
      <w:jc w:val="center"/>
    </w:pPr>
    <w:rPr>
      <w:b/>
    </w:rPr>
  </w:style>
  <w:style w:type="paragraph" w:customStyle="1" w:styleId="311">
    <w:name w:val="Основной текст с отступом 31"/>
    <w:basedOn w:val="1a"/>
    <w:rsid w:val="002D61F1"/>
    <w:pPr>
      <w:spacing w:line="220" w:lineRule="auto"/>
      <w:ind w:firstLine="426"/>
      <w:jc w:val="both"/>
    </w:pPr>
  </w:style>
  <w:style w:type="paragraph" w:customStyle="1" w:styleId="1b">
    <w:name w:val="Цитата1"/>
    <w:basedOn w:val="1a"/>
    <w:rsid w:val="002D61F1"/>
    <w:pPr>
      <w:ind w:left="7088" w:right="-23"/>
    </w:pPr>
  </w:style>
  <w:style w:type="numbering" w:customStyle="1" w:styleId="28">
    <w:name w:val="Маркированный тире2"/>
    <w:basedOn w:val="a6"/>
    <w:rsid w:val="002D61F1"/>
  </w:style>
  <w:style w:type="table" w:customStyle="1" w:styleId="34">
    <w:name w:val="Сетка таблицы3"/>
    <w:basedOn w:val="a5"/>
    <w:next w:val="affa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6"/>
    <w:uiPriority w:val="99"/>
    <w:semiHidden/>
    <w:unhideWhenUsed/>
    <w:rsid w:val="002D61F1"/>
  </w:style>
  <w:style w:type="table" w:customStyle="1" w:styleId="113">
    <w:name w:val="Сетка таблицы11"/>
    <w:basedOn w:val="a5"/>
    <w:next w:val="affa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Маркированный тире11"/>
    <w:basedOn w:val="a6"/>
    <w:rsid w:val="002D61F1"/>
  </w:style>
  <w:style w:type="numbering" w:customStyle="1" w:styleId="210">
    <w:name w:val="Нет списка21"/>
    <w:next w:val="a6"/>
    <w:uiPriority w:val="99"/>
    <w:semiHidden/>
    <w:unhideWhenUsed/>
    <w:rsid w:val="002D6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2"/>
    <w:qFormat/>
    <w:rsid w:val="002D61F1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3"/>
    <w:next w:val="a3"/>
    <w:link w:val="21"/>
    <w:qFormat/>
    <w:rsid w:val="002D61F1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2D61F1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3"/>
    <w:next w:val="a3"/>
    <w:link w:val="41"/>
    <w:qFormat/>
    <w:rsid w:val="002D61F1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D61F1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2D61F1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2D61F1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2D61F1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D61F1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rsid w:val="002D61F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basedOn w:val="a4"/>
    <w:link w:val="2"/>
    <w:rsid w:val="002D61F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2D61F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1">
    <w:name w:val="Заголовок 4 Знак"/>
    <w:basedOn w:val="a4"/>
    <w:link w:val="4"/>
    <w:rsid w:val="002D61F1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D61F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2D61F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2D61F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2D61F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D61F1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rsid w:val="002D61F1"/>
  </w:style>
  <w:style w:type="paragraph" w:styleId="a7">
    <w:name w:val="header"/>
    <w:basedOn w:val="a3"/>
    <w:link w:val="a8"/>
    <w:rsid w:val="002D61F1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4"/>
    <w:link w:val="a7"/>
    <w:rsid w:val="002D61F1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uiPriority w:val="99"/>
    <w:rsid w:val="002D61F1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4"/>
    <w:link w:val="a9"/>
    <w:uiPriority w:val="99"/>
    <w:rsid w:val="002D61F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2D61F1"/>
    <w:rPr>
      <w:color w:val="0000FF"/>
      <w:u w:val="single"/>
    </w:rPr>
  </w:style>
  <w:style w:type="character" w:styleId="ac">
    <w:name w:val="footnote reference"/>
    <w:semiHidden/>
    <w:rsid w:val="002D61F1"/>
    <w:rPr>
      <w:vertAlign w:val="superscript"/>
    </w:rPr>
  </w:style>
  <w:style w:type="character" w:styleId="ad">
    <w:name w:val="page number"/>
    <w:rsid w:val="002D61F1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rsid w:val="002D61F1"/>
    <w:pPr>
      <w:keepNext/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rsid w:val="002D61F1"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  <w:lang w:eastAsia="ru-RU"/>
    </w:rPr>
  </w:style>
  <w:style w:type="paragraph" w:styleId="32">
    <w:name w:val="toc 3"/>
    <w:basedOn w:val="a3"/>
    <w:next w:val="a3"/>
    <w:autoRedefine/>
    <w:uiPriority w:val="39"/>
    <w:rsid w:val="002D61F1"/>
    <w:pPr>
      <w:tabs>
        <w:tab w:val="left" w:pos="1979"/>
        <w:tab w:val="right" w:leader="dot" w:pos="10195"/>
      </w:tabs>
      <w:spacing w:after="120" w:line="240" w:lineRule="auto"/>
      <w:ind w:left="1979" w:right="485" w:hanging="902"/>
    </w:pPr>
    <w:rPr>
      <w:rFonts w:ascii="Times New Roman" w:eastAsia="Times New Roman" w:hAnsi="Times New Roman" w:cs="Times New Roman"/>
      <w:iCs/>
      <w:noProof/>
      <w:snapToGrid w:val="0"/>
      <w:sz w:val="24"/>
      <w:szCs w:val="28"/>
      <w:lang w:eastAsia="ru-RU"/>
    </w:rPr>
  </w:style>
  <w:style w:type="paragraph" w:styleId="42">
    <w:name w:val="toc 4"/>
    <w:basedOn w:val="a3"/>
    <w:next w:val="a3"/>
    <w:autoRedefine/>
    <w:uiPriority w:val="39"/>
    <w:rsid w:val="002D61F1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e">
    <w:name w:val="FollowedHyperlink"/>
    <w:rsid w:val="002D61F1"/>
    <w:rPr>
      <w:color w:val="800080"/>
      <w:u w:val="single"/>
    </w:rPr>
  </w:style>
  <w:style w:type="paragraph" w:styleId="af">
    <w:name w:val="Document Map"/>
    <w:basedOn w:val="a3"/>
    <w:link w:val="af0"/>
    <w:semiHidden/>
    <w:rsid w:val="002D61F1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f0">
    <w:name w:val="Схема документа Знак"/>
    <w:basedOn w:val="a4"/>
    <w:link w:val="af"/>
    <w:semiHidden/>
    <w:rsid w:val="002D61F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2D61F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footnote text"/>
    <w:basedOn w:val="a3"/>
    <w:link w:val="af3"/>
    <w:semiHidden/>
    <w:rsid w:val="002D61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3">
    <w:name w:val="Текст сноски Знак"/>
    <w:basedOn w:val="a4"/>
    <w:link w:val="af2"/>
    <w:semiHidden/>
    <w:rsid w:val="002D61F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2D61F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5">
    <w:name w:val="caption"/>
    <w:basedOn w:val="a3"/>
    <w:next w:val="a3"/>
    <w:qFormat/>
    <w:rsid w:val="002D61F1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  <w:lang w:eastAsia="ru-RU"/>
    </w:rPr>
  </w:style>
  <w:style w:type="paragraph" w:styleId="51">
    <w:name w:val="toc 5"/>
    <w:basedOn w:val="a3"/>
    <w:next w:val="a3"/>
    <w:autoRedefine/>
    <w:uiPriority w:val="39"/>
    <w:rsid w:val="002D61F1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61">
    <w:name w:val="toc 6"/>
    <w:basedOn w:val="a3"/>
    <w:next w:val="a3"/>
    <w:autoRedefine/>
    <w:uiPriority w:val="39"/>
    <w:rsid w:val="002D61F1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39"/>
    <w:rsid w:val="002D61F1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39"/>
    <w:rsid w:val="002D61F1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91">
    <w:name w:val="toc 9"/>
    <w:basedOn w:val="a3"/>
    <w:next w:val="a3"/>
    <w:autoRedefine/>
    <w:uiPriority w:val="39"/>
    <w:rsid w:val="002D61F1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customStyle="1" w:styleId="af6">
    <w:name w:val="Служебный"/>
    <w:basedOn w:val="af7"/>
    <w:rsid w:val="002D61F1"/>
  </w:style>
  <w:style w:type="paragraph" w:customStyle="1" w:styleId="af7">
    <w:name w:val="Главы"/>
    <w:basedOn w:val="af8"/>
    <w:next w:val="a3"/>
    <w:rsid w:val="002D61F1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2D61F1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9">
    <w:name w:val="маркированный"/>
    <w:basedOn w:val="a3"/>
    <w:semiHidden/>
    <w:rsid w:val="002D61F1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"/>
    <w:basedOn w:val="a3"/>
    <w:link w:val="15"/>
    <w:rsid w:val="002D61F1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2D61F1"/>
    <w:pPr>
      <w:numPr>
        <w:ilvl w:val="3"/>
      </w:numPr>
      <w:tabs>
        <w:tab w:val="clear" w:pos="1134"/>
        <w:tab w:val="num" w:pos="360"/>
      </w:tabs>
    </w:pPr>
  </w:style>
  <w:style w:type="character" w:customStyle="1" w:styleId="afa">
    <w:name w:val="комментарий"/>
    <w:rsid w:val="002D61F1"/>
    <w:rPr>
      <w:b/>
      <w:i/>
      <w:shd w:val="clear" w:color="auto" w:fill="FFFF99"/>
    </w:rPr>
  </w:style>
  <w:style w:type="paragraph" w:customStyle="1" w:styleId="23">
    <w:name w:val="Пункт2"/>
    <w:basedOn w:val="a0"/>
    <w:rsid w:val="002D61F1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2">
    <w:name w:val="Подподпункт"/>
    <w:basedOn w:val="a1"/>
    <w:rsid w:val="002D61F1"/>
    <w:pPr>
      <w:numPr>
        <w:ilvl w:val="4"/>
      </w:numPr>
      <w:tabs>
        <w:tab w:val="clear" w:pos="1986"/>
        <w:tab w:val="num" w:pos="360"/>
      </w:tabs>
    </w:pPr>
  </w:style>
  <w:style w:type="paragraph" w:styleId="afb">
    <w:name w:val="List Number"/>
    <w:basedOn w:val="a3"/>
    <w:rsid w:val="002D61F1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Текст таблицы"/>
    <w:basedOn w:val="a3"/>
    <w:semiHidden/>
    <w:rsid w:val="002D61F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ункт б/н"/>
    <w:basedOn w:val="a3"/>
    <w:rsid w:val="002D61F1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List Bullet"/>
    <w:basedOn w:val="a3"/>
    <w:autoRedefine/>
    <w:rsid w:val="002D61F1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">
    <w:name w:val="Пункт Знак"/>
    <w:rsid w:val="002D61F1"/>
    <w:rPr>
      <w:sz w:val="28"/>
      <w:lang w:val="ru-RU" w:eastAsia="ru-RU" w:bidi="ar-SA"/>
    </w:rPr>
  </w:style>
  <w:style w:type="character" w:customStyle="1" w:styleId="aff0">
    <w:name w:val="Подпункт Знак"/>
    <w:basedOn w:val="aff"/>
    <w:rsid w:val="002D61F1"/>
    <w:rPr>
      <w:sz w:val="28"/>
      <w:lang w:val="ru-RU" w:eastAsia="ru-RU" w:bidi="ar-SA"/>
    </w:rPr>
  </w:style>
  <w:style w:type="paragraph" w:styleId="aff1">
    <w:name w:val="Balloon Text"/>
    <w:basedOn w:val="a3"/>
    <w:link w:val="aff2"/>
    <w:uiPriority w:val="99"/>
    <w:semiHidden/>
    <w:rsid w:val="002D61F1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2D61F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3">
    <w:name w:val="Body Text"/>
    <w:basedOn w:val="a3"/>
    <w:link w:val="aff4"/>
    <w:rsid w:val="002D61F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Основной текст Знак"/>
    <w:basedOn w:val="a4"/>
    <w:link w:val="aff3"/>
    <w:rsid w:val="002D6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6"/>
    <w:next w:val="16"/>
    <w:rsid w:val="002D61F1"/>
    <w:pPr>
      <w:keepNext/>
      <w:jc w:val="center"/>
    </w:pPr>
    <w:rPr>
      <w:b/>
    </w:rPr>
  </w:style>
  <w:style w:type="paragraph" w:customStyle="1" w:styleId="310">
    <w:name w:val="Основной текст с отступом 31"/>
    <w:basedOn w:val="16"/>
    <w:rsid w:val="002D61F1"/>
    <w:pPr>
      <w:spacing w:line="220" w:lineRule="auto"/>
      <w:ind w:firstLine="426"/>
      <w:jc w:val="both"/>
    </w:pPr>
  </w:style>
  <w:style w:type="paragraph" w:customStyle="1" w:styleId="FR1">
    <w:name w:val="FR1"/>
    <w:rsid w:val="002D61F1"/>
    <w:pPr>
      <w:spacing w:after="0" w:line="640" w:lineRule="auto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17">
    <w:name w:val="Цитата1"/>
    <w:basedOn w:val="16"/>
    <w:rsid w:val="002D61F1"/>
    <w:pPr>
      <w:ind w:left="7088" w:right="-23"/>
    </w:pPr>
  </w:style>
  <w:style w:type="paragraph" w:customStyle="1" w:styleId="aff5">
    <w:name w:val="Подподподпункт"/>
    <w:basedOn w:val="a3"/>
    <w:rsid w:val="002D61F1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8">
    <w:name w:val="Пункт1"/>
    <w:basedOn w:val="a3"/>
    <w:rsid w:val="002D61F1"/>
    <w:pPr>
      <w:tabs>
        <w:tab w:val="num" w:pos="1560"/>
      </w:tabs>
      <w:spacing w:before="240" w:after="0" w:line="360" w:lineRule="auto"/>
      <w:ind w:left="1560" w:hanging="360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styleId="aff6">
    <w:name w:val="annotation text"/>
    <w:basedOn w:val="a3"/>
    <w:link w:val="aff7"/>
    <w:semiHidden/>
    <w:rsid w:val="002D61F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2D6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Пункт Знак1"/>
    <w:link w:val="a0"/>
    <w:rsid w:val="002D6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annotation reference"/>
    <w:semiHidden/>
    <w:rsid w:val="002D61F1"/>
    <w:rPr>
      <w:sz w:val="16"/>
      <w:szCs w:val="16"/>
    </w:rPr>
  </w:style>
  <w:style w:type="paragraph" w:customStyle="1" w:styleId="20">
    <w:name w:val="Пункт_2"/>
    <w:basedOn w:val="a3"/>
    <w:rsid w:val="002D61F1"/>
    <w:pPr>
      <w:numPr>
        <w:ilvl w:val="1"/>
        <w:numId w:val="14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0">
    <w:name w:val="Пункт_3"/>
    <w:basedOn w:val="20"/>
    <w:rsid w:val="002D61F1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2D61F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3"/>
    <w:rsid w:val="002D61F1"/>
    <w:pPr>
      <w:numPr>
        <w:ilvl w:val="4"/>
        <w:numId w:val="14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3"/>
    <w:rsid w:val="002D61F1"/>
    <w:pPr>
      <w:keepNext/>
      <w:numPr>
        <w:numId w:val="14"/>
      </w:numPr>
      <w:spacing w:before="240" w:after="0" w:line="360" w:lineRule="auto"/>
      <w:ind w:hanging="278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numbering" w:customStyle="1" w:styleId="a">
    <w:name w:val="Маркированный тире"/>
    <w:basedOn w:val="a6"/>
    <w:rsid w:val="002D61F1"/>
    <w:pPr>
      <w:numPr>
        <w:numId w:val="15"/>
      </w:numPr>
    </w:pPr>
  </w:style>
  <w:style w:type="paragraph" w:customStyle="1" w:styleId="aff9">
    <w:name w:val="Примечание"/>
    <w:basedOn w:val="a3"/>
    <w:rsid w:val="002D61F1"/>
    <w:pPr>
      <w:numPr>
        <w:ilvl w:val="1"/>
      </w:numPr>
      <w:spacing w:before="120" w:after="240" w:line="360" w:lineRule="auto"/>
      <w:ind w:left="1701" w:right="567"/>
      <w:jc w:val="both"/>
    </w:pPr>
    <w:rPr>
      <w:rFonts w:ascii="Times New Roman" w:eastAsia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tztxtlist">
    <w:name w:val="tz_txt_list"/>
    <w:basedOn w:val="a3"/>
    <w:rsid w:val="002D61F1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Indent 2"/>
    <w:basedOn w:val="a3"/>
    <w:link w:val="25"/>
    <w:rsid w:val="002D61F1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4"/>
    <w:link w:val="24"/>
    <w:rsid w:val="002D61F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a">
    <w:name w:val="Table Grid"/>
    <w:basedOn w:val="a5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таблица"/>
    <w:basedOn w:val="a3"/>
    <w:link w:val="affc"/>
    <w:qFormat/>
    <w:rsid w:val="002D61F1"/>
    <w:pPr>
      <w:spacing w:after="0" w:line="240" w:lineRule="auto"/>
      <w:ind w:left="113" w:right="113"/>
      <w:contextualSpacing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таблица Знак"/>
    <w:link w:val="affb"/>
    <w:rsid w:val="002D61F1"/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6"/>
    <w:uiPriority w:val="99"/>
    <w:semiHidden/>
    <w:unhideWhenUsed/>
    <w:rsid w:val="002D61F1"/>
  </w:style>
  <w:style w:type="table" w:customStyle="1" w:styleId="19">
    <w:name w:val="Сетка таблицы1"/>
    <w:basedOn w:val="a5"/>
    <w:next w:val="affa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Маркированный тире1"/>
    <w:basedOn w:val="a6"/>
    <w:rsid w:val="002D61F1"/>
    <w:pPr>
      <w:numPr>
        <w:numId w:val="4"/>
      </w:numPr>
    </w:pPr>
  </w:style>
  <w:style w:type="numbering" w:customStyle="1" w:styleId="26">
    <w:name w:val="Нет списка2"/>
    <w:next w:val="a6"/>
    <w:uiPriority w:val="99"/>
    <w:semiHidden/>
    <w:unhideWhenUsed/>
    <w:rsid w:val="002D61F1"/>
  </w:style>
  <w:style w:type="paragraph" w:styleId="affd">
    <w:name w:val="List Paragraph"/>
    <w:basedOn w:val="a3"/>
    <w:uiPriority w:val="34"/>
    <w:qFormat/>
    <w:rsid w:val="002D61F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7">
    <w:name w:val="Сетка таблицы2"/>
    <w:basedOn w:val="a5"/>
    <w:next w:val="affa"/>
    <w:uiPriority w:val="59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6"/>
    <w:uiPriority w:val="99"/>
    <w:semiHidden/>
    <w:unhideWhenUsed/>
    <w:rsid w:val="002D61F1"/>
  </w:style>
  <w:style w:type="numbering" w:customStyle="1" w:styleId="1110">
    <w:name w:val="Нет списка111"/>
    <w:next w:val="a6"/>
    <w:uiPriority w:val="99"/>
    <w:semiHidden/>
    <w:unhideWhenUsed/>
    <w:rsid w:val="002D61F1"/>
  </w:style>
  <w:style w:type="paragraph" w:customStyle="1" w:styleId="1a">
    <w:name w:val="Обычный1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аголовок 11"/>
    <w:basedOn w:val="1a"/>
    <w:next w:val="1a"/>
    <w:rsid w:val="002D61F1"/>
    <w:pPr>
      <w:keepNext/>
      <w:jc w:val="center"/>
    </w:pPr>
    <w:rPr>
      <w:b/>
    </w:rPr>
  </w:style>
  <w:style w:type="paragraph" w:customStyle="1" w:styleId="311">
    <w:name w:val="Основной текст с отступом 31"/>
    <w:basedOn w:val="1a"/>
    <w:rsid w:val="002D61F1"/>
    <w:pPr>
      <w:spacing w:line="220" w:lineRule="auto"/>
      <w:ind w:firstLine="426"/>
      <w:jc w:val="both"/>
    </w:pPr>
  </w:style>
  <w:style w:type="paragraph" w:customStyle="1" w:styleId="1b">
    <w:name w:val="Цитата1"/>
    <w:basedOn w:val="1a"/>
    <w:rsid w:val="002D61F1"/>
    <w:pPr>
      <w:ind w:left="7088" w:right="-23"/>
    </w:pPr>
  </w:style>
  <w:style w:type="numbering" w:customStyle="1" w:styleId="28">
    <w:name w:val="Маркированный тире2"/>
    <w:basedOn w:val="a6"/>
    <w:rsid w:val="002D61F1"/>
  </w:style>
  <w:style w:type="table" w:customStyle="1" w:styleId="34">
    <w:name w:val="Сетка таблицы3"/>
    <w:basedOn w:val="a5"/>
    <w:next w:val="affa"/>
    <w:rsid w:val="002D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6"/>
    <w:uiPriority w:val="99"/>
    <w:semiHidden/>
    <w:unhideWhenUsed/>
    <w:rsid w:val="002D61F1"/>
  </w:style>
  <w:style w:type="table" w:customStyle="1" w:styleId="113">
    <w:name w:val="Сетка таблицы11"/>
    <w:basedOn w:val="a5"/>
    <w:next w:val="affa"/>
    <w:rsid w:val="002D61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Маркированный тире11"/>
    <w:basedOn w:val="a6"/>
    <w:rsid w:val="002D61F1"/>
  </w:style>
  <w:style w:type="numbering" w:customStyle="1" w:styleId="210">
    <w:name w:val="Нет списка21"/>
    <w:next w:val="a6"/>
    <w:uiPriority w:val="99"/>
    <w:semiHidden/>
    <w:unhideWhenUsed/>
    <w:rsid w:val="002D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nce-or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1746-EFB3-4EAF-BB61-D8BD211B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12</Pages>
  <Words>3841</Words>
  <Characters>21895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Извещение о проведении открытого запроса цен </vt:lpstr>
      <vt:lpstr>Предложение на поставку продукции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____________</vt:lpstr>
      <vt:lpstr>    Справка о наличии у Участника закупки связей, носящих характер аффилированности </vt:lpstr>
    </vt:vector>
  </TitlesOfParts>
  <Company/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Саутина Ольга Вячеславовна</dc:creator>
  <cp:lastModifiedBy>Саутина Ольга Вячеславовна</cp:lastModifiedBy>
  <cp:revision>84</cp:revision>
  <cp:lastPrinted>2016-03-30T11:21:00Z</cp:lastPrinted>
  <dcterms:created xsi:type="dcterms:W3CDTF">2014-03-17T04:48:00Z</dcterms:created>
  <dcterms:modified xsi:type="dcterms:W3CDTF">2016-03-30T11:29:00Z</dcterms:modified>
</cp:coreProperties>
</file>